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45FA" w14:textId="77777777" w:rsidR="008E6B7A" w:rsidRDefault="008E6B7A" w:rsidP="008E6B7A">
      <w:bookmarkStart w:id="0" w:name="_GoBack"/>
      <w:bookmarkEnd w:id="0"/>
    </w:p>
    <w:p w14:paraId="04B1487D" w14:textId="77777777" w:rsidR="008E6B7A" w:rsidRDefault="008E6B7A" w:rsidP="008E6B7A"/>
    <w:p w14:paraId="20368D86" w14:textId="77777777" w:rsidR="008E6B7A" w:rsidRPr="00A75E28" w:rsidRDefault="0097775B" w:rsidP="008E6B7A">
      <w:pPr>
        <w:rPr>
          <w:b/>
          <w:sz w:val="32"/>
          <w:szCs w:val="32"/>
        </w:rPr>
      </w:pPr>
      <w:r w:rsidRPr="0025259E">
        <w:rPr>
          <w:noProof/>
        </w:rPr>
        <w:drawing>
          <wp:inline distT="0" distB="0" distL="0" distR="0" wp14:anchorId="40ED0F8F" wp14:editId="617AC713">
            <wp:extent cx="5271770" cy="96202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044D" w14:textId="77777777" w:rsidR="0097775B" w:rsidRDefault="0097775B" w:rsidP="008E6B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1811E7C6" w14:textId="77777777" w:rsidR="008E6B7A" w:rsidRDefault="008E6B7A" w:rsidP="008E6B7A">
      <w:pPr>
        <w:rPr>
          <w:b/>
          <w:sz w:val="36"/>
          <w:szCs w:val="36"/>
        </w:rPr>
      </w:pPr>
    </w:p>
    <w:p w14:paraId="01F55CB1" w14:textId="77777777" w:rsidR="008E6B7A" w:rsidRDefault="008E6B7A" w:rsidP="008E6B7A">
      <w:pPr>
        <w:rPr>
          <w:b/>
          <w:sz w:val="36"/>
          <w:szCs w:val="36"/>
        </w:rPr>
      </w:pPr>
    </w:p>
    <w:p w14:paraId="3CF1A9E6" w14:textId="77777777" w:rsidR="008E6B7A" w:rsidRPr="00A75E28" w:rsidRDefault="008E6B7A" w:rsidP="008E6B7A">
      <w:pPr>
        <w:rPr>
          <w:b/>
          <w:sz w:val="36"/>
          <w:szCs w:val="36"/>
        </w:rPr>
      </w:pPr>
    </w:p>
    <w:p w14:paraId="1E0FADDB" w14:textId="77777777" w:rsidR="008E6B7A" w:rsidRPr="00A75E28" w:rsidRDefault="008E6B7A" w:rsidP="0097775B">
      <w:pPr>
        <w:jc w:val="center"/>
        <w:rPr>
          <w:b/>
          <w:sz w:val="40"/>
          <w:szCs w:val="40"/>
        </w:rPr>
      </w:pPr>
      <w:r w:rsidRPr="00A75E28">
        <w:rPr>
          <w:b/>
          <w:sz w:val="40"/>
          <w:szCs w:val="40"/>
        </w:rPr>
        <w:t>Accessibility Policy/Plan</w:t>
      </w:r>
    </w:p>
    <w:p w14:paraId="5A8D781C" w14:textId="77777777" w:rsidR="008E6B7A" w:rsidRDefault="008E6B7A" w:rsidP="0097775B">
      <w:pPr>
        <w:jc w:val="center"/>
        <w:rPr>
          <w:b/>
          <w:sz w:val="40"/>
          <w:szCs w:val="40"/>
        </w:rPr>
      </w:pPr>
    </w:p>
    <w:p w14:paraId="0045A3F1" w14:textId="77777777" w:rsidR="008E6B7A" w:rsidRDefault="008E6B7A" w:rsidP="0097775B">
      <w:pPr>
        <w:jc w:val="center"/>
        <w:rPr>
          <w:b/>
          <w:sz w:val="40"/>
          <w:szCs w:val="40"/>
        </w:rPr>
      </w:pPr>
    </w:p>
    <w:p w14:paraId="0AAEF8E5" w14:textId="77777777" w:rsidR="00DF4059" w:rsidRDefault="00DF4059" w:rsidP="00977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2018 – January 2021</w:t>
      </w:r>
    </w:p>
    <w:p w14:paraId="758F2056" w14:textId="77777777" w:rsidR="008E6B7A" w:rsidRPr="00A75E28" w:rsidRDefault="00DF4059" w:rsidP="00977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E6B7A">
        <w:rPr>
          <w:b/>
          <w:sz w:val="40"/>
          <w:szCs w:val="40"/>
        </w:rPr>
        <w:t>(Reviewed annually, revised every three years)</w:t>
      </w:r>
    </w:p>
    <w:p w14:paraId="0ED885D6" w14:textId="77777777" w:rsidR="008E6B7A" w:rsidRDefault="008E6B7A" w:rsidP="0097775B">
      <w:pPr>
        <w:jc w:val="center"/>
      </w:pPr>
    </w:p>
    <w:p w14:paraId="23931E03" w14:textId="77777777" w:rsidR="008E6B7A" w:rsidRDefault="008E6B7A" w:rsidP="0097775B">
      <w:pPr>
        <w:jc w:val="center"/>
      </w:pPr>
    </w:p>
    <w:p w14:paraId="5DF32690" w14:textId="77777777" w:rsidR="008E6B7A" w:rsidRDefault="008E6B7A" w:rsidP="008E6B7A"/>
    <w:p w14:paraId="541B5B78" w14:textId="77777777" w:rsidR="008E6B7A" w:rsidRDefault="008E6B7A" w:rsidP="008E6B7A"/>
    <w:p w14:paraId="3890FFC8" w14:textId="77777777" w:rsidR="008E6B7A" w:rsidRDefault="008E6B7A" w:rsidP="008E6B7A"/>
    <w:p w14:paraId="2DB178CB" w14:textId="77777777" w:rsidR="008E6B7A" w:rsidRDefault="008E6B7A" w:rsidP="008E6B7A"/>
    <w:p w14:paraId="0C73D51F" w14:textId="77777777" w:rsidR="008E6B7A" w:rsidRDefault="008E6B7A" w:rsidP="008E6B7A"/>
    <w:p w14:paraId="52C3C3C7" w14:textId="77777777" w:rsidR="008E6B7A" w:rsidRDefault="008E6B7A" w:rsidP="008E6B7A"/>
    <w:p w14:paraId="3B3A8801" w14:textId="77777777" w:rsidR="008E6B7A" w:rsidRDefault="008E6B7A" w:rsidP="008E6B7A"/>
    <w:p w14:paraId="4F80589E" w14:textId="77777777" w:rsidR="008E6B7A" w:rsidRDefault="008E6B7A" w:rsidP="008E6B7A"/>
    <w:p w14:paraId="09D47F77" w14:textId="77777777" w:rsidR="008E6B7A" w:rsidRDefault="008E6B7A" w:rsidP="008E6B7A"/>
    <w:p w14:paraId="382AB872" w14:textId="77777777" w:rsidR="008E6B7A" w:rsidRDefault="008E6B7A" w:rsidP="008E6B7A"/>
    <w:p w14:paraId="59F2BA70" w14:textId="77777777" w:rsidR="008E6B7A" w:rsidRDefault="008E6B7A" w:rsidP="008E6B7A"/>
    <w:p w14:paraId="4FE75066" w14:textId="77777777" w:rsidR="008E6B7A" w:rsidRDefault="008E6B7A" w:rsidP="008E6B7A"/>
    <w:p w14:paraId="7804409A" w14:textId="77777777" w:rsidR="008E6B7A" w:rsidRDefault="008E6B7A" w:rsidP="008E6B7A"/>
    <w:p w14:paraId="562F5532" w14:textId="77777777" w:rsidR="008E6B7A" w:rsidRDefault="008E6B7A" w:rsidP="008E6B7A"/>
    <w:p w14:paraId="70E445BD" w14:textId="77777777" w:rsidR="008E6B7A" w:rsidRDefault="008E6B7A" w:rsidP="008E6B7A"/>
    <w:p w14:paraId="0054570E" w14:textId="77777777" w:rsidR="008E6B7A" w:rsidRDefault="008E6B7A" w:rsidP="008E6B7A"/>
    <w:p w14:paraId="3E9C5D12" w14:textId="77777777" w:rsidR="008E6B7A" w:rsidRDefault="008E6B7A" w:rsidP="008E6B7A"/>
    <w:p w14:paraId="0FAB6318" w14:textId="77777777" w:rsidR="008E6B7A" w:rsidRDefault="008E6B7A" w:rsidP="008E6B7A"/>
    <w:p w14:paraId="3D0552A1" w14:textId="77777777" w:rsidR="00DF4059" w:rsidRDefault="00DF4059" w:rsidP="008E6B7A"/>
    <w:p w14:paraId="103FCC33" w14:textId="77777777" w:rsidR="00DF4059" w:rsidRDefault="00DF4059" w:rsidP="008E6B7A"/>
    <w:p w14:paraId="7A896E9B" w14:textId="77777777" w:rsidR="00DF4059" w:rsidRDefault="00DF4059" w:rsidP="008E6B7A"/>
    <w:p w14:paraId="0565255A" w14:textId="77777777" w:rsidR="00DF4059" w:rsidRDefault="00DF4059" w:rsidP="008E6B7A"/>
    <w:p w14:paraId="145696AF" w14:textId="77777777" w:rsidR="008E6B7A" w:rsidRDefault="008E6B7A" w:rsidP="008E6B7A"/>
    <w:p w14:paraId="58DF78C3" w14:textId="77777777" w:rsidR="008E6B7A" w:rsidRDefault="008E6B7A" w:rsidP="008E6B7A"/>
    <w:p w14:paraId="1028ABBB" w14:textId="77777777" w:rsidR="008E6B7A" w:rsidRDefault="008E6B7A" w:rsidP="008E6B7A"/>
    <w:p w14:paraId="0350E514" w14:textId="77777777" w:rsidR="008E6B7A" w:rsidRDefault="008E6B7A" w:rsidP="008E6B7A">
      <w:pPr>
        <w:jc w:val="both"/>
      </w:pPr>
    </w:p>
    <w:p w14:paraId="5170CFF6" w14:textId="77777777" w:rsidR="008E6B7A" w:rsidRPr="00C71EF7" w:rsidRDefault="008E6B7A" w:rsidP="008E6B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C71EF7">
        <w:rPr>
          <w:rFonts w:ascii="Arial" w:hAnsi="Arial" w:cs="Arial"/>
          <w:b/>
          <w:bCs/>
          <w:color w:val="000000"/>
          <w:u w:val="single"/>
        </w:rPr>
        <w:lastRenderedPageBreak/>
        <w:t>Purpose and Direction of the plan:</w:t>
      </w:r>
    </w:p>
    <w:p w14:paraId="6FE6E3D6" w14:textId="77777777" w:rsidR="008E6B7A" w:rsidRDefault="008E6B7A" w:rsidP="008E6B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07BF86ED" w14:textId="77777777" w:rsidR="008E6B7A" w:rsidRDefault="008E6B7A" w:rsidP="008E6B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59A7E114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North West London Jewish Day School’s Vision and Values, and the Policies on Equality and Special Educational Needs have guided the preparation of this Accessibility Plan.</w:t>
      </w:r>
    </w:p>
    <w:p w14:paraId="187291D6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E5182D9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aim of The Accessibility Plan is to work, year by year, on activities that</w:t>
      </w:r>
    </w:p>
    <w:p w14:paraId="1815C34F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 the school premises and services to meet and match the statements</w:t>
      </w:r>
    </w:p>
    <w:p w14:paraId="15F26693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these documents. It is also the aim of The Accessibility Plan to plan initial</w:t>
      </w:r>
    </w:p>
    <w:p w14:paraId="0F55C3B6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refresher training for staff to ensure that their activities meet and match</w:t>
      </w:r>
    </w:p>
    <w:p w14:paraId="6841DA55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statements in the above documents.</w:t>
      </w:r>
    </w:p>
    <w:p w14:paraId="4161D814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1AB5201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on the statutory duties that the school is meeting with this plan is</w:t>
      </w:r>
    </w:p>
    <w:p w14:paraId="0475C8EF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available at:</w:t>
      </w:r>
    </w:p>
    <w:p w14:paraId="35AA20C3" w14:textId="77777777" w:rsidR="00BE12B3" w:rsidRDefault="00E47909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hyperlink r:id="rId9" w:history="1">
        <w:r w:rsidR="00BE12B3" w:rsidRPr="00137211">
          <w:rPr>
            <w:rStyle w:val="Hyperlink"/>
            <w:rFonts w:ascii="Arial" w:hAnsi="Arial" w:cs="Arial"/>
          </w:rPr>
          <w:t>http://www.legislation.gov.uk/ukpga/2010/15/schedule/10</w:t>
        </w:r>
      </w:hyperlink>
    </w:p>
    <w:p w14:paraId="5AB7AB8F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the duty of the Senior Leadership Team and Governors to monitor the</w:t>
      </w:r>
    </w:p>
    <w:p w14:paraId="533D7B2B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successful implementation of The Accessibility Plan</w:t>
      </w:r>
    </w:p>
    <w:p w14:paraId="78AB01E0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Success criteria include:</w:t>
      </w:r>
    </w:p>
    <w:p w14:paraId="5373E5BC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Completion of planned activities</w:t>
      </w:r>
    </w:p>
    <w:p w14:paraId="204144C6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Satisfactory measurement of the effectiveness of activities</w:t>
      </w:r>
    </w:p>
    <w:p w14:paraId="02F833DA" w14:textId="77777777" w:rsidR="008E6B7A" w:rsidRDefault="008E6B7A" w:rsidP="008E6B7A">
      <w:pPr>
        <w:jc w:val="both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Reductions in any complaints about accessibility in the school</w:t>
      </w:r>
    </w:p>
    <w:p w14:paraId="06E9F675" w14:textId="77777777" w:rsidR="008E6B7A" w:rsidRDefault="008E6B7A" w:rsidP="008E6B7A">
      <w:pPr>
        <w:jc w:val="both"/>
        <w:rPr>
          <w:rFonts w:ascii="Arial" w:hAnsi="Arial" w:cs="Arial"/>
          <w:color w:val="000000"/>
        </w:rPr>
      </w:pPr>
    </w:p>
    <w:p w14:paraId="58A0AC30" w14:textId="77777777" w:rsidR="008E6B7A" w:rsidRDefault="008E6B7A" w:rsidP="008E6B7A">
      <w:pPr>
        <w:jc w:val="both"/>
        <w:rPr>
          <w:rFonts w:ascii="Arial" w:hAnsi="Arial" w:cs="Arial"/>
          <w:color w:val="000000"/>
        </w:rPr>
      </w:pPr>
    </w:p>
    <w:p w14:paraId="26FA9B6D" w14:textId="77777777" w:rsidR="008E6B7A" w:rsidRPr="00C71EF7" w:rsidRDefault="008E6B7A" w:rsidP="008E6B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C71EF7">
        <w:rPr>
          <w:rFonts w:ascii="Arial" w:hAnsi="Arial" w:cs="Arial"/>
          <w:b/>
          <w:bCs/>
          <w:u w:val="single"/>
        </w:rPr>
        <w:t>Information from pupil data and school audit</w:t>
      </w:r>
    </w:p>
    <w:p w14:paraId="772961A9" w14:textId="77777777" w:rsidR="008E6B7A" w:rsidRDefault="008E6B7A" w:rsidP="008E6B7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09949206" w14:textId="77777777" w:rsidR="008E6B7A" w:rsidRDefault="00DF4059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at January 2018</w:t>
      </w:r>
      <w:r w:rsidR="008E6B7A">
        <w:rPr>
          <w:rFonts w:ascii="Arial" w:hAnsi="Arial" w:cs="Arial"/>
        </w:rPr>
        <w:t>, North West London Jewish Day School has:</w:t>
      </w:r>
    </w:p>
    <w:p w14:paraId="23B2ACF3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A1A5AB" w14:textId="77777777" w:rsidR="00DF4059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="007E0CAB">
        <w:rPr>
          <w:rFonts w:ascii="Arial" w:hAnsi="Arial" w:cs="Arial"/>
        </w:rPr>
        <w:t>10</w:t>
      </w:r>
      <w:r w:rsidR="00DF4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pupils with </w:t>
      </w:r>
      <w:r w:rsidR="00DF4059">
        <w:rPr>
          <w:rFonts w:ascii="Arial" w:hAnsi="Arial" w:cs="Arial"/>
        </w:rPr>
        <w:t xml:space="preserve">Education Health and Care Plans </w:t>
      </w:r>
    </w:p>
    <w:p w14:paraId="0C5D5E3A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Pr="007E0CAB">
        <w:rPr>
          <w:rFonts w:ascii="SymbolMT" w:hAnsi="SymbolMT" w:cs="SymbolMT"/>
        </w:rPr>
        <w:t>1</w:t>
      </w:r>
      <w:r w:rsidR="007E0CAB">
        <w:rPr>
          <w:rFonts w:ascii="SymbolMT" w:hAnsi="SymbolMT" w:cs="SymbolMT"/>
        </w:rPr>
        <w:t>33</w:t>
      </w:r>
      <w:r>
        <w:rPr>
          <w:rFonts w:ascii="SymbolMT" w:hAnsi="SymbolMT" w:cs="SymbolMT"/>
        </w:rPr>
        <w:t xml:space="preserve"> pupils are bilingual</w:t>
      </w:r>
    </w:p>
    <w:p w14:paraId="74F48706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Parents/carers are asked about any special needs they have when</w:t>
      </w:r>
    </w:p>
    <w:p w14:paraId="63ECD49C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their child enters school.</w:t>
      </w:r>
    </w:p>
    <w:p w14:paraId="0FA54003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SymbolMT" w:hAnsi="SymbolMT" w:cs="SymbolMT"/>
        </w:rPr>
      </w:pPr>
      <w:r>
        <w:rPr>
          <w:rFonts w:ascii="SymbolMT" w:hAnsi="SymbolMT" w:cs="SymbolMT"/>
        </w:rPr>
        <w:t xml:space="preserve">• The office compiles a list of all parents/carers/staff that have special medical  </w:t>
      </w:r>
    </w:p>
    <w:p w14:paraId="519576AD" w14:textId="77777777" w:rsidR="008E6B7A" w:rsidRPr="00F90CB7" w:rsidRDefault="008E6B7A" w:rsidP="008E6B7A">
      <w:pPr>
        <w:autoSpaceDE w:val="0"/>
        <w:autoSpaceDN w:val="0"/>
        <w:adjustRightInd w:val="0"/>
        <w:jc w:val="both"/>
        <w:rPr>
          <w:rFonts w:ascii="SymbolMT" w:hAnsi="SymbolMT" w:cs="SymbolMT"/>
        </w:rPr>
      </w:pPr>
      <w:r>
        <w:rPr>
          <w:rFonts w:ascii="SymbolMT" w:hAnsi="SymbolMT" w:cs="SymbolMT"/>
        </w:rPr>
        <w:t xml:space="preserve">   needs </w:t>
      </w:r>
    </w:p>
    <w:p w14:paraId="6DF69E8A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Surveys of parents seek opinions on the accessibility aspects of the</w:t>
      </w:r>
    </w:p>
    <w:p w14:paraId="292D1037" w14:textId="77777777" w:rsidR="008E6B7A" w:rsidRDefault="008E6B7A" w:rsidP="008E6B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school and also offer parents alternative ways of answering the</w:t>
      </w:r>
    </w:p>
    <w:p w14:paraId="40D3E007" w14:textId="77777777" w:rsidR="008E6B7A" w:rsidRDefault="008E6B7A" w:rsidP="008E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survey</w:t>
      </w:r>
    </w:p>
    <w:p w14:paraId="1B46426A" w14:textId="77777777" w:rsidR="008E6B7A" w:rsidRDefault="008E6B7A" w:rsidP="008E6B7A">
      <w:pPr>
        <w:jc w:val="both"/>
        <w:rPr>
          <w:rFonts w:ascii="Arial" w:hAnsi="Arial" w:cs="Arial"/>
        </w:rPr>
      </w:pPr>
    </w:p>
    <w:p w14:paraId="716E9620" w14:textId="77777777" w:rsidR="008E6B7A" w:rsidRDefault="008E6B7A" w:rsidP="008E6B7A">
      <w:pPr>
        <w:jc w:val="both"/>
        <w:rPr>
          <w:rFonts w:ascii="Arial" w:hAnsi="Arial" w:cs="Arial"/>
        </w:rPr>
      </w:pPr>
    </w:p>
    <w:p w14:paraId="3A823D9D" w14:textId="77777777" w:rsidR="008E6B7A" w:rsidRPr="00C30491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3. </w:t>
      </w:r>
      <w:r w:rsidRPr="00C30491">
        <w:rPr>
          <w:rFonts w:ascii="Arial" w:hAnsi="Arial" w:cs="Arial"/>
          <w:b/>
          <w:bCs/>
          <w:u w:val="single"/>
        </w:rPr>
        <w:t xml:space="preserve"> Views of those consulted during the development of the plan:</w:t>
      </w:r>
    </w:p>
    <w:p w14:paraId="318290C5" w14:textId="77777777" w:rsidR="008E6B7A" w:rsidRPr="00C30491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North West London Jewish Day </w:t>
      </w:r>
      <w:r w:rsidRPr="00C30491">
        <w:rPr>
          <w:rFonts w:ascii="Arial" w:hAnsi="Arial" w:cs="Arial"/>
          <w:b/>
          <w:bCs/>
          <w:u w:val="single"/>
        </w:rPr>
        <w:t>School</w:t>
      </w:r>
    </w:p>
    <w:p w14:paraId="78F89C25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8B3BB0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Hea</w:t>
      </w:r>
      <w:r w:rsidR="00DF4059">
        <w:rPr>
          <w:rFonts w:ascii="Arial" w:hAnsi="Arial" w:cs="Arial"/>
        </w:rPr>
        <w:t>d teacher and ECMco (Miss Judith Caplan and Mrs Madeleine Bendell</w:t>
      </w:r>
      <w:r>
        <w:rPr>
          <w:rFonts w:ascii="Arial" w:hAnsi="Arial" w:cs="Arial"/>
        </w:rPr>
        <w:t>), Assistant ECMco</w:t>
      </w:r>
      <w:r w:rsidR="00DF4059">
        <w:rPr>
          <w:rFonts w:ascii="Arial" w:hAnsi="Arial" w:cs="Arial"/>
        </w:rPr>
        <w:t>s (Mrs Sara Halter and Mrs Danielle Stone</w:t>
      </w:r>
      <w:r>
        <w:rPr>
          <w:rFonts w:ascii="Arial" w:hAnsi="Arial" w:cs="Arial"/>
        </w:rPr>
        <w:t>) and Governors have been consulted about the development of this Accessibility Plan.</w:t>
      </w:r>
    </w:p>
    <w:p w14:paraId="1C7DBFB5" w14:textId="77777777" w:rsidR="008E6B7A" w:rsidRDefault="008E6B7A" w:rsidP="008E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parents and carers survey includes questions about accessibility.</w:t>
      </w:r>
    </w:p>
    <w:p w14:paraId="1F304478" w14:textId="77777777" w:rsidR="008E6B7A" w:rsidRDefault="008E6B7A" w:rsidP="008E6B7A">
      <w:pPr>
        <w:jc w:val="both"/>
        <w:rPr>
          <w:rFonts w:ascii="Arial" w:hAnsi="Arial" w:cs="Arial"/>
        </w:rPr>
      </w:pPr>
    </w:p>
    <w:p w14:paraId="19BF6E89" w14:textId="77777777" w:rsidR="00DF4059" w:rsidRDefault="00DF4059" w:rsidP="008E6B7A">
      <w:pPr>
        <w:jc w:val="both"/>
        <w:rPr>
          <w:rFonts w:ascii="Arial" w:hAnsi="Arial" w:cs="Arial"/>
        </w:rPr>
      </w:pPr>
    </w:p>
    <w:p w14:paraId="6000476C" w14:textId="77777777" w:rsidR="008E6B7A" w:rsidRDefault="008E6B7A" w:rsidP="008E6B7A">
      <w:pPr>
        <w:jc w:val="both"/>
        <w:rPr>
          <w:rFonts w:ascii="Arial" w:hAnsi="Arial" w:cs="Arial"/>
        </w:rPr>
      </w:pPr>
    </w:p>
    <w:p w14:paraId="05C0E948" w14:textId="77777777" w:rsidR="009A1AAF" w:rsidRDefault="009A1AAF" w:rsidP="008E6B7A">
      <w:pPr>
        <w:jc w:val="both"/>
        <w:rPr>
          <w:rFonts w:ascii="Arial" w:hAnsi="Arial" w:cs="Arial"/>
        </w:rPr>
      </w:pPr>
    </w:p>
    <w:p w14:paraId="54C229F9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Pr="00C30491">
        <w:rPr>
          <w:rFonts w:ascii="Arial" w:hAnsi="Arial" w:cs="Arial"/>
          <w:b/>
          <w:bCs/>
          <w:u w:val="single"/>
        </w:rPr>
        <w:t>The Main Priorities of the Accessibility Plan</w:t>
      </w:r>
    </w:p>
    <w:p w14:paraId="37D125D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DA5E15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FC32CA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D94354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CC598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 w:cs="SymbolMT"/>
        </w:rPr>
        <w:t>•</w:t>
      </w:r>
      <w:r w:rsidRPr="00C30491">
        <w:rPr>
          <w:rFonts w:ascii="SymbolMT" w:hAnsi="SymbolMT" w:cs="SymbolMT"/>
          <w:u w:val="single"/>
        </w:rPr>
        <w:t xml:space="preserve"> </w:t>
      </w:r>
      <w:r w:rsidRPr="00C30491">
        <w:rPr>
          <w:rFonts w:ascii="Arial" w:hAnsi="Arial" w:cs="Arial"/>
          <w:u w:val="single"/>
        </w:rPr>
        <w:t>General</w:t>
      </w:r>
    </w:p>
    <w:p w14:paraId="3F946CF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3C25D591" w14:textId="77777777" w:rsidR="008E6B7A" w:rsidRDefault="008E6B7A" w:rsidP="008E6B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Governors and staff to maintain their awareness of the</w:t>
      </w:r>
    </w:p>
    <w:p w14:paraId="127EE33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implications of the Disability Discrimination Act for the Disability</w:t>
      </w:r>
    </w:p>
    <w:p w14:paraId="28E03A2F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and Equality Duty (DED)</w:t>
      </w:r>
    </w:p>
    <w:p w14:paraId="3D24D831" w14:textId="77777777" w:rsidR="008E6B7A" w:rsidRDefault="008E6B7A" w:rsidP="008E6B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Utilise the equality checklist when reviewing policies</w:t>
      </w:r>
    </w:p>
    <w:p w14:paraId="4986B5B4" w14:textId="77777777" w:rsidR="008E6B7A" w:rsidRDefault="008E6B7A" w:rsidP="008E6B7A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School Development Plan projects to meet requirements of</w:t>
      </w:r>
    </w:p>
    <w:p w14:paraId="4FF5956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the Disability Equality Duty</w:t>
      </w:r>
    </w:p>
    <w:p w14:paraId="1B726B0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0F811C7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672D3BFF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Pr="00645F46">
        <w:rPr>
          <w:rFonts w:ascii="Arial" w:hAnsi="Arial" w:cs="Arial"/>
          <w:u w:val="single"/>
        </w:rPr>
        <w:t>Curriculum</w:t>
      </w:r>
    </w:p>
    <w:p w14:paraId="4D6385C5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teachers, LSAs, volunteers maintain their awareness of the</w:t>
      </w:r>
    </w:p>
    <w:p w14:paraId="7E0FB220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Disability Equality Duty in relation to equality of access to</w:t>
      </w:r>
    </w:p>
    <w:p w14:paraId="3B31747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curriculum including trips and after school activities</w:t>
      </w:r>
    </w:p>
    <w:p w14:paraId="734E5A16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 children’s special needs are identified, appropriate measures</w:t>
      </w:r>
    </w:p>
    <w:p w14:paraId="1FE3022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are put in place, using expert advice where necessary, to</w:t>
      </w:r>
    </w:p>
    <w:p w14:paraId="62D6EEF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develop the children as independent learners within the bounds</w:t>
      </w:r>
    </w:p>
    <w:p w14:paraId="6A9AF856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of their disability</w:t>
      </w:r>
    </w:p>
    <w:p w14:paraId="5635DD53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SLT monitors the ongoing achievement of any child identified as</w:t>
      </w:r>
    </w:p>
    <w:p w14:paraId="6B788A1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needing special intervention because of their Special needs.</w:t>
      </w:r>
    </w:p>
    <w:p w14:paraId="0A55DB5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1ACC436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942224E" w14:textId="77777777" w:rsidR="008E6B7A" w:rsidRPr="00645F46" w:rsidRDefault="008E6B7A" w:rsidP="008E6B7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SymbolMT" w:hAnsi="SymbolMT" w:cs="SymbolMT"/>
        </w:rPr>
        <w:t xml:space="preserve">• </w:t>
      </w:r>
      <w:r w:rsidRPr="00645F46">
        <w:rPr>
          <w:rFonts w:ascii="Arial" w:hAnsi="Arial" w:cs="Arial"/>
          <w:u w:val="single"/>
        </w:rPr>
        <w:t>Physical Environment</w:t>
      </w:r>
    </w:p>
    <w:p w14:paraId="692ACF0B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staff maintain their awareness about ensuring the</w:t>
      </w:r>
    </w:p>
    <w:p w14:paraId="2A55C87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accessibility of the physical environment</w:t>
      </w:r>
    </w:p>
    <w:p w14:paraId="37F9480A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Any new work on buildings and outdoor areas is fully in line with</w:t>
      </w:r>
    </w:p>
    <w:p w14:paraId="714D7F4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the DED</w:t>
      </w:r>
    </w:p>
    <w:p w14:paraId="45197461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Health and Safety audit monitors accessibility and medical</w:t>
      </w:r>
    </w:p>
    <w:p w14:paraId="7C928B1F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needs and plans are put in place to make good any deficiencies.</w:t>
      </w:r>
    </w:p>
    <w:p w14:paraId="1CF014F5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160B5A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362669F1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Pr="00645F46">
        <w:rPr>
          <w:rFonts w:ascii="Arial" w:hAnsi="Arial" w:cs="Arial"/>
          <w:u w:val="single"/>
        </w:rPr>
        <w:t>Communications</w:t>
      </w:r>
    </w:p>
    <w:p w14:paraId="7ABB0FF3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school maintains a record of all pupils' and adults</w:t>
      </w:r>
    </w:p>
    <w:p w14:paraId="755FCF7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accessibility needs.</w:t>
      </w:r>
    </w:p>
    <w:p w14:paraId="77A70189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school communications meet the requirements of the DED</w:t>
      </w:r>
    </w:p>
    <w:p w14:paraId="5CF2E7F8" w14:textId="77777777" w:rsidR="008E6B7A" w:rsidRDefault="008E6B7A" w:rsidP="008E6B7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Fire alarm procedures are audited in line with the DED</w:t>
      </w:r>
    </w:p>
    <w:p w14:paraId="6DB9F107" w14:textId="77777777" w:rsidR="008E6B7A" w:rsidRPr="00A47869" w:rsidRDefault="008E6B7A" w:rsidP="008E6B7A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Parents and carers views are sought in line with the DED</w:t>
      </w:r>
    </w:p>
    <w:p w14:paraId="116094E1" w14:textId="77777777" w:rsidR="008E6B7A" w:rsidRDefault="008E6B7A" w:rsidP="008E6B7A">
      <w:pPr>
        <w:jc w:val="both"/>
        <w:rPr>
          <w:rFonts w:ascii="Arial" w:hAnsi="Arial" w:cs="Arial"/>
        </w:rPr>
      </w:pPr>
    </w:p>
    <w:p w14:paraId="413C2E9D" w14:textId="77777777" w:rsidR="008E6B7A" w:rsidRDefault="008E6B7A" w:rsidP="008E6B7A">
      <w:pPr>
        <w:jc w:val="both"/>
        <w:rPr>
          <w:rFonts w:ascii="Arial" w:hAnsi="Arial" w:cs="Arial"/>
        </w:rPr>
      </w:pPr>
    </w:p>
    <w:p w14:paraId="3CD523B0" w14:textId="77777777" w:rsidR="008E6B7A" w:rsidRDefault="008E6B7A" w:rsidP="008E6B7A">
      <w:pPr>
        <w:jc w:val="both"/>
        <w:rPr>
          <w:rFonts w:ascii="Arial" w:hAnsi="Arial" w:cs="Arial"/>
        </w:rPr>
      </w:pPr>
    </w:p>
    <w:p w14:paraId="57C6EAEE" w14:textId="77777777" w:rsidR="008E6B7A" w:rsidRDefault="008E6B7A" w:rsidP="008E6B7A">
      <w:pPr>
        <w:jc w:val="both"/>
        <w:rPr>
          <w:rFonts w:ascii="Arial" w:hAnsi="Arial" w:cs="Arial"/>
        </w:rPr>
      </w:pPr>
    </w:p>
    <w:p w14:paraId="052F9E0E" w14:textId="77777777" w:rsidR="008E6B7A" w:rsidRDefault="008E6B7A" w:rsidP="008E6B7A">
      <w:pPr>
        <w:jc w:val="both"/>
      </w:pPr>
    </w:p>
    <w:p w14:paraId="0ECF40A7" w14:textId="77777777" w:rsidR="008A680F" w:rsidRDefault="008A680F" w:rsidP="008E6B7A">
      <w:pPr>
        <w:jc w:val="both"/>
      </w:pPr>
    </w:p>
    <w:p w14:paraId="3FEFF7AC" w14:textId="77777777" w:rsidR="008A680F" w:rsidRPr="00A47869" w:rsidRDefault="008A680F" w:rsidP="008E6B7A">
      <w:pPr>
        <w:jc w:val="both"/>
      </w:pPr>
    </w:p>
    <w:p w14:paraId="73FD5361" w14:textId="77777777" w:rsidR="008E6B7A" w:rsidRDefault="008E6B7A" w:rsidP="008E6B7A">
      <w:pPr>
        <w:jc w:val="both"/>
        <w:rPr>
          <w:rFonts w:ascii="Arial" w:hAnsi="Arial" w:cs="Arial"/>
        </w:rPr>
      </w:pPr>
    </w:p>
    <w:p w14:paraId="58749E8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Making it happen</w:t>
      </w:r>
    </w:p>
    <w:p w14:paraId="0CF2AFA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48A6B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Pr="00A47869">
        <w:rPr>
          <w:rFonts w:ascii="Arial" w:hAnsi="Arial" w:cs="Arial"/>
          <w:u w:val="single"/>
        </w:rPr>
        <w:t>Management</w:t>
      </w:r>
    </w:p>
    <w:p w14:paraId="5F311558" w14:textId="77777777" w:rsidR="008E6B7A" w:rsidRDefault="008E6B7A" w:rsidP="008E6B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See the Accessibility Project Plan for details of activities and</w:t>
      </w:r>
    </w:p>
    <w:p w14:paraId="790CC0C2" w14:textId="77777777" w:rsidR="008E6B7A" w:rsidRDefault="008E6B7A" w:rsidP="008E6B7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success criteria</w:t>
      </w:r>
      <w:r w:rsidR="00F70EC9">
        <w:rPr>
          <w:rFonts w:ascii="Arial" w:hAnsi="Arial" w:cs="Arial"/>
        </w:rPr>
        <w:t>.</w:t>
      </w:r>
    </w:p>
    <w:p w14:paraId="794BD2FA" w14:textId="77777777" w:rsidR="008E6B7A" w:rsidRDefault="008E6B7A" w:rsidP="008E6B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Head teacher</w:t>
      </w:r>
      <w:r w:rsidR="008A680F">
        <w:rPr>
          <w:rFonts w:ascii="Arial" w:hAnsi="Arial" w:cs="Arial"/>
        </w:rPr>
        <w:t xml:space="preserve"> and ECM Team </w:t>
      </w:r>
      <w:r w:rsidR="00F70EC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responsible for management of the Plan</w:t>
      </w:r>
      <w:r w:rsidR="00F70EC9">
        <w:rPr>
          <w:rFonts w:ascii="Arial" w:hAnsi="Arial" w:cs="Arial"/>
        </w:rPr>
        <w:t>.</w:t>
      </w:r>
    </w:p>
    <w:p w14:paraId="6CE9AE70" w14:textId="77777777" w:rsidR="008E6B7A" w:rsidRDefault="008E6B7A" w:rsidP="008E6B7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BD5F4FF" w14:textId="77777777" w:rsidR="008E6B7A" w:rsidRDefault="008E6B7A" w:rsidP="008E6B7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A24D3A6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MT" w:hAnsi="SymbolMT" w:cs="SymbolMT"/>
        </w:rPr>
        <w:t xml:space="preserve">• </w:t>
      </w:r>
      <w:r w:rsidRPr="00A47869">
        <w:rPr>
          <w:rFonts w:ascii="Arial" w:hAnsi="Arial" w:cs="Arial"/>
          <w:u w:val="single"/>
        </w:rPr>
        <w:t>Implementation</w:t>
      </w:r>
    </w:p>
    <w:p w14:paraId="31D84832" w14:textId="77777777" w:rsidR="008E6B7A" w:rsidRDefault="008E6B7A" w:rsidP="008E6B7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Accessibility Plan will be monitored by the Governors. A report will be made on the Accessibility Plan annually as part of governors’ overall monitoring</w:t>
      </w:r>
      <w:r w:rsidR="00F70EC9">
        <w:rPr>
          <w:rFonts w:ascii="Arial" w:hAnsi="Arial" w:cs="Arial"/>
        </w:rPr>
        <w:t>.</w:t>
      </w:r>
    </w:p>
    <w:p w14:paraId="5156652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7A746655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5E86B5CD" w14:textId="77777777" w:rsidR="008E6B7A" w:rsidRPr="00D11793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70F95B1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11793">
        <w:rPr>
          <w:rFonts w:ascii="Arial" w:hAnsi="Arial" w:cs="Arial"/>
          <w:b/>
          <w:bCs/>
        </w:rPr>
        <w:t xml:space="preserve">5. </w:t>
      </w:r>
      <w:r w:rsidRPr="00D11793">
        <w:rPr>
          <w:rFonts w:ascii="Arial" w:hAnsi="Arial" w:cs="Arial"/>
          <w:b/>
          <w:bCs/>
          <w:u w:val="single"/>
        </w:rPr>
        <w:t>Publication and availability of the plan</w:t>
      </w:r>
    </w:p>
    <w:p w14:paraId="2928E849" w14:textId="77777777" w:rsidR="008E6B7A" w:rsidRPr="00D11793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640B7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Accessibility Plan will be made available in the Governors' Information, on the school website and in the school policies folder. </w:t>
      </w:r>
    </w:p>
    <w:p w14:paraId="1618B0FF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C4AD52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6DE0A4B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5E1CE9D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164478D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5BDD64E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577457E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55DAB1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1579473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68AE6CE9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0695159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06B0240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4421F66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37BB773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DD8D5F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72962B6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060C7FE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893F7F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F9CB54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9E2D92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1EB28DA2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2F0441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1671D239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79A8556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6DFA09A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C5174EF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BFFB4E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2BCB4DE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317907F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0B334F2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</w:pPr>
    </w:p>
    <w:p w14:paraId="4A71068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</w:rPr>
        <w:sectPr w:rsidR="008E6B7A">
          <w:footerReference w:type="even" r:id="rId10"/>
          <w:foot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D153892" w14:textId="77777777" w:rsidR="008E6B7A" w:rsidRPr="00FE72A1" w:rsidRDefault="008E6B7A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E72A1">
        <w:rPr>
          <w:rFonts w:ascii="Arial" w:hAnsi="Arial" w:cs="Arial"/>
          <w:b/>
          <w:u w:val="single"/>
        </w:rPr>
        <w:lastRenderedPageBreak/>
        <w:t>North West London Jewish Day School</w:t>
      </w:r>
    </w:p>
    <w:p w14:paraId="622821B6" w14:textId="77777777" w:rsidR="008E6B7A" w:rsidRDefault="008A680F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Accessibility Plan 2018 - 2021</w:t>
      </w:r>
    </w:p>
    <w:p w14:paraId="38A239E1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29342C2" w14:textId="77777777" w:rsidR="008E6B7A" w:rsidRPr="00FE72A1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72A1">
        <w:rPr>
          <w:rFonts w:ascii="Arial" w:hAnsi="Arial" w:cs="Arial"/>
          <w:b/>
        </w:rPr>
        <w:t>INCREASING ACCESSIBILTY</w:t>
      </w:r>
    </w:p>
    <w:p w14:paraId="2674D409" w14:textId="77777777" w:rsidR="008E6B7A" w:rsidRPr="00FE72A1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72A1">
        <w:rPr>
          <w:rFonts w:ascii="Arial" w:hAnsi="Arial" w:cs="Arial"/>
          <w:b/>
        </w:rPr>
        <w:t>STRAND A</w:t>
      </w:r>
      <w:r>
        <w:rPr>
          <w:rFonts w:ascii="Arial" w:hAnsi="Arial" w:cs="Arial"/>
          <w:b/>
        </w:rPr>
        <w:t xml:space="preserve"> – GENERAL </w:t>
      </w:r>
    </w:p>
    <w:p w14:paraId="6AF722A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5F9422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4"/>
        <w:gridCol w:w="2258"/>
        <w:gridCol w:w="2264"/>
        <w:gridCol w:w="2253"/>
        <w:gridCol w:w="2257"/>
        <w:gridCol w:w="2269"/>
      </w:tblGrid>
      <w:tr w:rsidR="008E6B7A" w14:paraId="56C3BE61" w14:textId="77777777" w:rsidTr="00161F43">
        <w:tc>
          <w:tcPr>
            <w:tcW w:w="2295" w:type="dxa"/>
          </w:tcPr>
          <w:p w14:paraId="666B91C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47C487AA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Targets </w:t>
            </w:r>
          </w:p>
        </w:tc>
        <w:tc>
          <w:tcPr>
            <w:tcW w:w="2295" w:type="dxa"/>
          </w:tcPr>
          <w:p w14:paraId="59954EB6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Activities </w:t>
            </w:r>
          </w:p>
        </w:tc>
        <w:tc>
          <w:tcPr>
            <w:tcW w:w="2295" w:type="dxa"/>
          </w:tcPr>
          <w:p w14:paraId="4FF980AC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Time Frame </w:t>
            </w:r>
          </w:p>
        </w:tc>
        <w:tc>
          <w:tcPr>
            <w:tcW w:w="2295" w:type="dxa"/>
          </w:tcPr>
          <w:p w14:paraId="31CA172F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Monitoring </w:t>
            </w:r>
          </w:p>
        </w:tc>
        <w:tc>
          <w:tcPr>
            <w:tcW w:w="2296" w:type="dxa"/>
          </w:tcPr>
          <w:p w14:paraId="30E8319A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Success Criteria </w:t>
            </w:r>
          </w:p>
        </w:tc>
      </w:tr>
      <w:tr w:rsidR="00227603" w14:paraId="75595D3E" w14:textId="77777777" w:rsidTr="00161F43">
        <w:tc>
          <w:tcPr>
            <w:tcW w:w="2295" w:type="dxa"/>
          </w:tcPr>
          <w:p w14:paraId="2E6B7C7C" w14:textId="77777777" w:rsidR="00227603" w:rsidRPr="00FE72A1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Vision </w:t>
            </w:r>
          </w:p>
        </w:tc>
        <w:tc>
          <w:tcPr>
            <w:tcW w:w="2295" w:type="dxa"/>
          </w:tcPr>
          <w:p w14:paraId="6C937471" w14:textId="77777777" w:rsidR="0022760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>That the school values equality and accessibility and actively seeks to make itself a place of equal opportunity through accessibility for all.</w:t>
            </w:r>
          </w:p>
        </w:tc>
        <w:tc>
          <w:tcPr>
            <w:tcW w:w="2295" w:type="dxa"/>
          </w:tcPr>
          <w:p w14:paraId="6FE6F342" w14:textId="77777777" w:rsidR="0022760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>Aud</w:t>
            </w:r>
            <w:r w:rsidR="009A1AAF">
              <w:rPr>
                <w:rFonts w:ascii="Arial" w:hAnsi="Arial" w:cs="Arial"/>
              </w:rPr>
              <w:t>iting of coordinators’ policies</w:t>
            </w:r>
            <w:r w:rsidRPr="00161F4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95" w:type="dxa"/>
          </w:tcPr>
          <w:p w14:paraId="0A0F0D83" w14:textId="77777777" w:rsidR="0022760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7E8608AB" w14:textId="77777777" w:rsidR="00227603" w:rsidRPr="008B6F65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6F65">
              <w:rPr>
                <w:rFonts w:ascii="Arial" w:hAnsi="Arial" w:cs="Arial"/>
              </w:rPr>
              <w:t xml:space="preserve">Curriculum coordinator and Head teacher </w:t>
            </w:r>
          </w:p>
        </w:tc>
        <w:tc>
          <w:tcPr>
            <w:tcW w:w="2296" w:type="dxa"/>
          </w:tcPr>
          <w:p w14:paraId="77077D28" w14:textId="77777777" w:rsidR="00227603" w:rsidRP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B6F65">
              <w:rPr>
                <w:rFonts w:ascii="Arial" w:hAnsi="Arial" w:cs="Arial"/>
              </w:rPr>
              <w:t>Children are able to access the curriculum and feel they have every opportunity of doing so.</w:t>
            </w:r>
          </w:p>
        </w:tc>
      </w:tr>
      <w:tr w:rsidR="008E6B7A" w14:paraId="552343DB" w14:textId="77777777" w:rsidTr="00161F43">
        <w:tc>
          <w:tcPr>
            <w:tcW w:w="2295" w:type="dxa"/>
          </w:tcPr>
          <w:p w14:paraId="005AFB27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>SHORT TERM</w:t>
            </w:r>
          </w:p>
          <w:p w14:paraId="3D61C2BD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6A788FA5" w14:textId="77777777" w:rsidR="00C9550C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of all curriculum policies.</w:t>
            </w:r>
          </w:p>
          <w:p w14:paraId="2E2BA40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3F85E4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005944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6D4C9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B1FE9E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5C89AC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1A6E0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FB63D2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2315D82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ADD257C" w14:textId="77777777" w:rsidR="00C9550C" w:rsidRPr="008B6F65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 children to have their own iPad</w:t>
            </w:r>
            <w:r w:rsidR="00161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F43">
              <w:rPr>
                <w:rFonts w:ascii="Arial" w:hAnsi="Arial" w:cs="Arial"/>
                <w:sz w:val="22"/>
                <w:szCs w:val="22"/>
              </w:rPr>
              <w:lastRenderedPageBreak/>
              <w:t>for staff to use for their interventions</w:t>
            </w:r>
          </w:p>
        </w:tc>
        <w:tc>
          <w:tcPr>
            <w:tcW w:w="2295" w:type="dxa"/>
          </w:tcPr>
          <w:p w14:paraId="30F3D70C" w14:textId="77777777" w:rsidR="00C9550C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Curriculum coordinator askes for an explicit statement about equality from each coordinators’ policy.</w:t>
            </w:r>
          </w:p>
          <w:p w14:paraId="158DA866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821E01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C5FB1B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3F26A1" w14:textId="77777777" w:rsidR="008E6B7A" w:rsidRPr="00AF5398" w:rsidRDefault="008A680F" w:rsidP="008B6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ECM Team</w:t>
            </w:r>
            <w:r w:rsidR="009A1AAF">
              <w:rPr>
                <w:rFonts w:ascii="Arial" w:hAnsi="Arial" w:cs="Arial"/>
              </w:rPr>
              <w:t xml:space="preserve"> to order iP</w:t>
            </w:r>
            <w:r w:rsidR="00161F43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 xml:space="preserve">s and </w:t>
            </w:r>
            <w:r>
              <w:rPr>
                <w:rFonts w:ascii="Arial" w:hAnsi="Arial" w:cs="Arial"/>
              </w:rPr>
              <w:lastRenderedPageBreak/>
              <w:t>liaise w</w:t>
            </w:r>
            <w:r w:rsidR="00161F43">
              <w:rPr>
                <w:rFonts w:ascii="Arial" w:hAnsi="Arial" w:cs="Arial"/>
              </w:rPr>
              <w:t xml:space="preserve">ith professionals as </w:t>
            </w:r>
            <w:r w:rsidR="008B6F65">
              <w:rPr>
                <w:rFonts w:ascii="Arial" w:hAnsi="Arial" w:cs="Arial"/>
              </w:rPr>
              <w:t>to good apps</w:t>
            </w:r>
          </w:p>
        </w:tc>
        <w:tc>
          <w:tcPr>
            <w:tcW w:w="2295" w:type="dxa"/>
          </w:tcPr>
          <w:p w14:paraId="37B9D704" w14:textId="77777777" w:rsidR="00C9550C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7A76D6" w14:textId="77777777" w:rsidR="00C9550C" w:rsidRDefault="008A680F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</w:t>
            </w:r>
          </w:p>
          <w:p w14:paraId="482DED66" w14:textId="77777777" w:rsidR="00C9550C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F92D0F" w14:textId="77777777" w:rsidR="00C9550C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426B7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21BE5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8F46ED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0C498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A2D488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C05307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3E037D" w14:textId="77777777" w:rsidR="008A680F" w:rsidRDefault="008A680F" w:rsidP="008A68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2019</w:t>
            </w:r>
          </w:p>
          <w:p w14:paraId="2F18CB5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3DCF40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4B3C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B09CFF" w14:textId="77777777" w:rsidR="00C9550C" w:rsidRPr="00AF5398" w:rsidRDefault="00C9550C" w:rsidP="008B6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6783D114" w14:textId="77777777" w:rsidR="00C9550C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Curriculum coordinator</w:t>
            </w:r>
          </w:p>
          <w:p w14:paraId="46F8E26D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135A98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8761BE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BD9EC5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0E939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7FFAB6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C1EB23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668173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80C331" w14:textId="77777777" w:rsidR="00161F43" w:rsidRDefault="008A680F" w:rsidP="00C9550C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t>ECM Team</w:t>
            </w:r>
            <w:r w:rsidR="00161F43">
              <w:rPr>
                <w:rStyle w:val="PageNumber"/>
                <w:rFonts w:ascii="Arial" w:hAnsi="Arial" w:cs="Arial"/>
              </w:rPr>
              <w:t xml:space="preserve"> and IT leader ensure this </w:t>
            </w:r>
            <w:r w:rsidR="00161F43">
              <w:rPr>
                <w:rStyle w:val="PageNumber"/>
                <w:rFonts w:ascii="Arial" w:hAnsi="Arial" w:cs="Arial"/>
              </w:rPr>
              <w:lastRenderedPageBreak/>
              <w:t xml:space="preserve">is being used to its fullest potential </w:t>
            </w:r>
          </w:p>
          <w:p w14:paraId="1ECCDAF0" w14:textId="77777777" w:rsidR="00161F43" w:rsidRDefault="00161F43" w:rsidP="00C9550C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</w:p>
          <w:p w14:paraId="33F7DC24" w14:textId="77777777" w:rsidR="008E6B7A" w:rsidRPr="00AF5398" w:rsidRDefault="008E6B7A" w:rsidP="008B6F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46C51856" w14:textId="77777777" w:rsidR="00C9550C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policies are updated and reviewed </w:t>
            </w:r>
          </w:p>
          <w:p w14:paraId="12436B1E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712980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51F7E7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A0420B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1273D7" w14:textId="77777777" w:rsidR="00161F43" w:rsidRDefault="00161F43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BF2E2C3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F21CA5" w14:textId="77777777" w:rsidR="00C9550C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41BC90" w14:textId="77777777" w:rsidR="00C9550C" w:rsidRPr="00AF5398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 with</w:t>
            </w:r>
          </w:p>
          <w:p w14:paraId="72EB92E3" w14:textId="77777777" w:rsidR="00C9550C" w:rsidRPr="00AF5398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difficulties can use</w:t>
            </w:r>
          </w:p>
          <w:p w14:paraId="526EFF9B" w14:textId="77777777" w:rsidR="00C9550C" w:rsidRPr="00AF5398" w:rsidRDefault="00C9550C" w:rsidP="00C95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computers</w:t>
            </w:r>
          </w:p>
          <w:p w14:paraId="0750C1F1" w14:textId="77777777" w:rsidR="00C9550C" w:rsidRPr="008B6F65" w:rsidRDefault="00C9550C" w:rsidP="008A68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lastRenderedPageBreak/>
              <w:t xml:space="preserve">independently </w:t>
            </w:r>
          </w:p>
          <w:p w14:paraId="402CEBDB" w14:textId="77777777" w:rsidR="00C9550C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60F7F8" w14:textId="77777777" w:rsidR="00C9550C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159C8B" w14:textId="77777777" w:rsidR="00C9550C" w:rsidRPr="00AF5398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6B7A" w14:paraId="313AA053" w14:textId="77777777" w:rsidTr="00161F43">
        <w:tc>
          <w:tcPr>
            <w:tcW w:w="2295" w:type="dxa"/>
          </w:tcPr>
          <w:p w14:paraId="44EF0DB6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lastRenderedPageBreak/>
              <w:t xml:space="preserve">MEDIUM TERM </w:t>
            </w:r>
          </w:p>
        </w:tc>
        <w:tc>
          <w:tcPr>
            <w:tcW w:w="2295" w:type="dxa"/>
          </w:tcPr>
          <w:p w14:paraId="21EDE133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 xml:space="preserve">Core subjects of English maths science and ICT are audited and written with an explicit statement valuing equality and ensuring accessibility </w:t>
            </w:r>
          </w:p>
          <w:p w14:paraId="3DE5327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CD463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0B56B1" w14:textId="77777777" w:rsidR="00161F4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get training on how to use ICT in order to improve their access to the curriculum </w:t>
            </w:r>
          </w:p>
        </w:tc>
        <w:tc>
          <w:tcPr>
            <w:tcW w:w="2295" w:type="dxa"/>
          </w:tcPr>
          <w:p w14:paraId="70098C4E" w14:textId="77777777" w:rsidR="00161F4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>Curriculum coordinator askes for an explicit statement about equality from each coordinator policy.</w:t>
            </w:r>
          </w:p>
          <w:p w14:paraId="39587B88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87D92A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A2E20D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C6AC45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CB9899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AA207F" w14:textId="77777777" w:rsidR="008B6F65" w:rsidRPr="00161F43" w:rsidRDefault="00AE118B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  <w:r w:rsidR="008B6F65">
              <w:rPr>
                <w:rFonts w:ascii="Arial" w:hAnsi="Arial" w:cs="Arial"/>
              </w:rPr>
              <w:t xml:space="preserve">arranges training sessions with ICT coordinator to ensure staff are able to use </w:t>
            </w:r>
            <w:r w:rsidR="009A1AAF">
              <w:rPr>
                <w:rFonts w:ascii="Arial" w:hAnsi="Arial" w:cs="Arial"/>
              </w:rPr>
              <w:t>iPad</w:t>
            </w:r>
            <w:r w:rsidR="008B6F6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95" w:type="dxa"/>
          </w:tcPr>
          <w:p w14:paraId="11AD8CEB" w14:textId="77777777" w:rsidR="008E6B7A" w:rsidRDefault="00AE118B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  <w:p w14:paraId="4A03D29C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B39034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AFD315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41D5AC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AF09D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1A5015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7F0594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05D15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3CB087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4CEE2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5A2AF7" w14:textId="77777777" w:rsidR="00161F43" w:rsidRPr="00161F43" w:rsidRDefault="00AE118B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2295" w:type="dxa"/>
          </w:tcPr>
          <w:p w14:paraId="352EE773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 xml:space="preserve">Curriculum coordinator </w:t>
            </w:r>
          </w:p>
          <w:p w14:paraId="6371F693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0D5067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24194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2AB385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35A63E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3789D1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AEE2FA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4678AD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902EE2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636A1F" w14:textId="77777777" w:rsidR="008B6F65" w:rsidRPr="00161F43" w:rsidRDefault="008B6F65" w:rsidP="00AE11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coordinator and </w:t>
            </w:r>
            <w:r w:rsidR="00AE118B">
              <w:rPr>
                <w:rFonts w:ascii="Arial" w:hAnsi="Arial" w:cs="Arial"/>
              </w:rPr>
              <w:t xml:space="preserve">ECM Team </w:t>
            </w:r>
          </w:p>
        </w:tc>
        <w:tc>
          <w:tcPr>
            <w:tcW w:w="2296" w:type="dxa"/>
          </w:tcPr>
          <w:p w14:paraId="27EB05D3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1F43">
              <w:rPr>
                <w:rFonts w:ascii="Arial" w:hAnsi="Arial" w:cs="Arial"/>
              </w:rPr>
              <w:t xml:space="preserve">All core subjects have a new </w:t>
            </w:r>
            <w:r w:rsidRPr="00161F43">
              <w:rPr>
                <w:rFonts w:ascii="Arial" w:hAnsi="Arial" w:cs="Arial"/>
                <w:sz w:val="22"/>
                <w:szCs w:val="22"/>
              </w:rPr>
              <w:t>policy explicitly expresses these values and is shared by staff.</w:t>
            </w:r>
          </w:p>
          <w:p w14:paraId="7E4B2BF7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E2AB67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6D64DE2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76AB2D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191892F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488D85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69D8B1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AAF30A" w14:textId="77777777" w:rsidR="008B6F65" w:rsidRPr="00161F43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able to access and accelerate their learning through the use of the </w:t>
            </w:r>
            <w:r w:rsidR="009A1AAF">
              <w:rPr>
                <w:rFonts w:ascii="Arial" w:hAnsi="Arial" w:cs="Arial"/>
              </w:rPr>
              <w:t>iPad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E6B7A" w14:paraId="5F467E3D" w14:textId="77777777" w:rsidTr="00161F43">
        <w:tc>
          <w:tcPr>
            <w:tcW w:w="2295" w:type="dxa"/>
          </w:tcPr>
          <w:p w14:paraId="312553E4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LONG TERM </w:t>
            </w:r>
          </w:p>
        </w:tc>
        <w:tc>
          <w:tcPr>
            <w:tcW w:w="2295" w:type="dxa"/>
          </w:tcPr>
          <w:p w14:paraId="00100D1A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Curriculum policy to</w:t>
            </w:r>
          </w:p>
          <w:p w14:paraId="02D34590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include explicit statements</w:t>
            </w:r>
          </w:p>
          <w:p w14:paraId="7E2051BE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on equality with the aim of</w:t>
            </w:r>
          </w:p>
          <w:p w14:paraId="38ECE8DE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developing all children as</w:t>
            </w:r>
          </w:p>
          <w:p w14:paraId="73AE643D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independent learners</w:t>
            </w:r>
          </w:p>
          <w:p w14:paraId="04485EF7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lastRenderedPageBreak/>
              <w:t>within the boundaries of</w:t>
            </w:r>
          </w:p>
          <w:p w14:paraId="676FE54C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any limitations they may</w:t>
            </w:r>
            <w:r w:rsidR="009A1A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5398">
              <w:rPr>
                <w:rFonts w:ascii="Arial" w:hAnsi="Arial" w:cs="Arial"/>
                <w:sz w:val="22"/>
                <w:szCs w:val="22"/>
              </w:rPr>
              <w:t>have.</w:t>
            </w:r>
          </w:p>
          <w:p w14:paraId="4ABC7DF5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3908A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0ECB88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that could develop from ICT to accelerate their learning is given that opportunity .</w:t>
            </w:r>
          </w:p>
          <w:p w14:paraId="19A315D2" w14:textId="77777777" w:rsidR="008E6B7A" w:rsidRPr="00FE72A1" w:rsidRDefault="008E6B7A" w:rsidP="008B6F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2088E50B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lastRenderedPageBreak/>
              <w:t>Utilise the equality checklist</w:t>
            </w:r>
          </w:p>
          <w:p w14:paraId="3EC7A2F9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(Personnel 3A) in reviewing</w:t>
            </w:r>
          </w:p>
          <w:p w14:paraId="0BC40B58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the school’s overall</w:t>
            </w:r>
          </w:p>
          <w:p w14:paraId="7AF3DD1F" w14:textId="77777777" w:rsidR="00161F43" w:rsidRPr="00AF5398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Curriculum</w:t>
            </w:r>
            <w:r w:rsidR="00161F43" w:rsidRPr="00AF5398">
              <w:rPr>
                <w:rFonts w:ascii="Arial" w:hAnsi="Arial" w:cs="Arial"/>
                <w:sz w:val="22"/>
                <w:szCs w:val="22"/>
              </w:rPr>
              <w:t xml:space="preserve"> policy.</w:t>
            </w:r>
          </w:p>
          <w:p w14:paraId="7876EA44" w14:textId="77777777" w:rsidR="00161F43" w:rsidRPr="00AF5398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Communicate new policy and</w:t>
            </w:r>
          </w:p>
          <w:p w14:paraId="0506243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lastRenderedPageBreak/>
              <w:t>implications to school staff.</w:t>
            </w:r>
            <w:r w:rsidRPr="00AF5398">
              <w:rPr>
                <w:rFonts w:ascii="Arial" w:hAnsi="Arial" w:cs="Arial"/>
              </w:rPr>
              <w:t xml:space="preserve"> </w:t>
            </w:r>
          </w:p>
          <w:p w14:paraId="57A85960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0799A54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4227C4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06A20F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B83F35D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1C0F6E" w14:textId="77777777" w:rsidR="00161F4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t xml:space="preserve">Any child who needs is given ICT </w:t>
            </w:r>
            <w:r w:rsidR="008B6F65" w:rsidRPr="00161F43">
              <w:rPr>
                <w:rFonts w:ascii="Arial" w:hAnsi="Arial" w:cs="Arial"/>
              </w:rPr>
              <w:t>equipment</w:t>
            </w:r>
            <w:r w:rsidRPr="00161F43">
              <w:rPr>
                <w:rFonts w:ascii="Arial" w:hAnsi="Arial" w:cs="Arial"/>
              </w:rPr>
              <w:t xml:space="preserve"> with staff trained on how to use this fully.</w:t>
            </w:r>
          </w:p>
          <w:p w14:paraId="4F889DDE" w14:textId="77777777" w:rsidR="00161F43" w:rsidRPr="00FE72A1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471D1C40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lastRenderedPageBreak/>
              <w:t>2018</w:t>
            </w:r>
          </w:p>
          <w:p w14:paraId="42D199D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08B29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B815A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22CC7A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0B625A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C8DE1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FD694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BBCC57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9AE46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38D8C5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E0F4D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1E2FA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1604A2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CBCB03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C00C83" w14:textId="77777777" w:rsidR="00161F43" w:rsidRP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95" w:type="dxa"/>
          </w:tcPr>
          <w:p w14:paraId="3BACC6B8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1F43">
              <w:rPr>
                <w:rFonts w:ascii="Arial" w:hAnsi="Arial" w:cs="Arial"/>
              </w:rPr>
              <w:lastRenderedPageBreak/>
              <w:t>Curriculum coordinator to monitor this.</w:t>
            </w:r>
          </w:p>
          <w:p w14:paraId="6E506578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51AAA0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0B83A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C795F6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D0B97D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68AFF3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32D851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A16980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5937AD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B9E26E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307619" w14:textId="77777777" w:rsidR="00161F43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2F5248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746CA5" w14:textId="77777777" w:rsidR="00161F43" w:rsidRPr="00161F43" w:rsidRDefault="00AE118B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  <w:r w:rsidR="00161F43">
              <w:rPr>
                <w:rFonts w:ascii="Arial" w:hAnsi="Arial" w:cs="Arial"/>
              </w:rPr>
              <w:t>and IT coordinator.</w:t>
            </w:r>
          </w:p>
        </w:tc>
        <w:tc>
          <w:tcPr>
            <w:tcW w:w="2296" w:type="dxa"/>
          </w:tcPr>
          <w:p w14:paraId="5578E3A3" w14:textId="77777777" w:rsidR="008E6B7A" w:rsidRDefault="00161F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lastRenderedPageBreak/>
              <w:t xml:space="preserve">New policy </w:t>
            </w:r>
            <w:r>
              <w:rPr>
                <w:rFonts w:ascii="Arial" w:hAnsi="Arial" w:cs="Arial"/>
                <w:sz w:val="22"/>
                <w:szCs w:val="22"/>
              </w:rPr>
              <w:t xml:space="preserve">explicitly expresses these values and is shared by staff. </w:t>
            </w:r>
          </w:p>
          <w:p w14:paraId="19C1BB0F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31F5EE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B4903D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D0E59C2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96735F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8D4BBC8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434D14E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4E7B86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2E58386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9F355DE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31E33D" w14:textId="77777777" w:rsidR="008B6F65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who are given the opportunity to use ICT provisions are able to accelerate their learning. </w:t>
            </w:r>
          </w:p>
          <w:p w14:paraId="2FE780D7" w14:textId="77777777" w:rsidR="008B6F65" w:rsidRPr="00FE72A1" w:rsidRDefault="008B6F65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E65C49A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13404A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3A2C001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5AC913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84C0DA7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8B4804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FA92D7C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842A8CA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05236CE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D0D6C7B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70776E3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468B1E4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F7D3FFD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30C7D50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1304CF1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5047C16" w14:textId="77777777" w:rsidR="00AE118B" w:rsidRDefault="00AE118B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8193D39" w14:textId="77777777" w:rsidR="008E6B7A" w:rsidRPr="00FE72A1" w:rsidRDefault="00AE118B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North West London Jew</w:t>
      </w:r>
      <w:r w:rsidR="008E6B7A" w:rsidRPr="00FE72A1">
        <w:rPr>
          <w:rFonts w:ascii="Arial" w:hAnsi="Arial" w:cs="Arial"/>
          <w:b/>
          <w:u w:val="single"/>
        </w:rPr>
        <w:t>ish Day School</w:t>
      </w:r>
    </w:p>
    <w:p w14:paraId="6B4E7664" w14:textId="77777777" w:rsidR="008E6B7A" w:rsidRDefault="00AE118B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Accessibility Plan 2018 - 2021</w:t>
      </w:r>
    </w:p>
    <w:p w14:paraId="3C20CD7E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1783BA8" w14:textId="77777777" w:rsidR="008E6B7A" w:rsidRPr="00FE72A1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72A1">
        <w:rPr>
          <w:rFonts w:ascii="Arial" w:hAnsi="Arial" w:cs="Arial"/>
          <w:b/>
        </w:rPr>
        <w:t>INCREASING ACCESSIBILTY</w:t>
      </w:r>
    </w:p>
    <w:p w14:paraId="0C95708E" w14:textId="77777777" w:rsidR="008E6B7A" w:rsidRPr="00191529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STRAND B – CURRICULUM</w:t>
      </w:r>
    </w:p>
    <w:p w14:paraId="5C0BA6D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27"/>
        <w:gridCol w:w="2261"/>
        <w:gridCol w:w="2284"/>
        <w:gridCol w:w="2228"/>
        <w:gridCol w:w="2281"/>
        <w:gridCol w:w="2264"/>
      </w:tblGrid>
      <w:tr w:rsidR="008E6B7A" w:rsidRPr="00FE72A1" w14:paraId="2D4711C4" w14:textId="77777777" w:rsidTr="00161F43">
        <w:tc>
          <w:tcPr>
            <w:tcW w:w="2295" w:type="dxa"/>
          </w:tcPr>
          <w:p w14:paraId="460D5DBA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09D18290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Targets </w:t>
            </w:r>
          </w:p>
        </w:tc>
        <w:tc>
          <w:tcPr>
            <w:tcW w:w="2295" w:type="dxa"/>
          </w:tcPr>
          <w:p w14:paraId="458A878F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Activities </w:t>
            </w:r>
          </w:p>
        </w:tc>
        <w:tc>
          <w:tcPr>
            <w:tcW w:w="2295" w:type="dxa"/>
          </w:tcPr>
          <w:p w14:paraId="6E7F4A1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Time Frame </w:t>
            </w:r>
          </w:p>
        </w:tc>
        <w:tc>
          <w:tcPr>
            <w:tcW w:w="2295" w:type="dxa"/>
          </w:tcPr>
          <w:p w14:paraId="244A700F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Monitoring </w:t>
            </w:r>
          </w:p>
        </w:tc>
        <w:tc>
          <w:tcPr>
            <w:tcW w:w="2296" w:type="dxa"/>
          </w:tcPr>
          <w:p w14:paraId="56B9B44F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Success Criteria </w:t>
            </w:r>
          </w:p>
        </w:tc>
      </w:tr>
      <w:tr w:rsidR="00227603" w:rsidRPr="00FE72A1" w14:paraId="6CE70011" w14:textId="77777777" w:rsidTr="00161F43">
        <w:tc>
          <w:tcPr>
            <w:tcW w:w="2295" w:type="dxa"/>
          </w:tcPr>
          <w:p w14:paraId="1A816898" w14:textId="77777777" w:rsidR="00227603" w:rsidRPr="00FE72A1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2295" w:type="dxa"/>
          </w:tcPr>
          <w:p w14:paraId="71964145" w14:textId="77777777" w:rsidR="00227603" w:rsidRPr="00AF5398" w:rsidRDefault="000D7DB1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EHCPs</w:t>
            </w:r>
            <w:r w:rsidR="00227603">
              <w:rPr>
                <w:rFonts w:ascii="Arial" w:hAnsi="Arial" w:cs="Arial"/>
              </w:rPr>
              <w:t xml:space="preserve"> and </w:t>
            </w:r>
          </w:p>
          <w:p w14:paraId="2C52DACB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t>SEN support</w:t>
            </w:r>
            <w:r w:rsidRPr="00AF5398">
              <w:rPr>
                <w:rFonts w:ascii="Arial" w:hAnsi="Arial" w:cs="Arial"/>
              </w:rPr>
              <w:t xml:space="preserve"> access the curriculum at the</w:t>
            </w:r>
          </w:p>
          <w:p w14:paraId="01A078CA" w14:textId="77777777" w:rsidR="00227603" w:rsidRPr="00FE72A1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</w:rPr>
              <w:t>appropriate level</w:t>
            </w:r>
          </w:p>
        </w:tc>
        <w:tc>
          <w:tcPr>
            <w:tcW w:w="2295" w:type="dxa"/>
          </w:tcPr>
          <w:p w14:paraId="04468519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 with SEN have</w:t>
            </w:r>
          </w:p>
          <w:p w14:paraId="206CCDE7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Individual Education Plans</w:t>
            </w:r>
          </w:p>
          <w:p w14:paraId="0923D046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including support from</w:t>
            </w:r>
          </w:p>
          <w:p w14:paraId="3DF9CE35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Teaching Assistants as appropriate. Teachers</w:t>
            </w:r>
          </w:p>
          <w:p w14:paraId="33688F00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differentiate the curriculum to</w:t>
            </w:r>
          </w:p>
          <w:p w14:paraId="4D42B696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ensure pupils can access it at</w:t>
            </w:r>
          </w:p>
          <w:p w14:paraId="13636C31" w14:textId="77777777" w:rsidR="00227603" w:rsidRPr="00FE72A1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</w:rPr>
              <w:t>their own level</w:t>
            </w:r>
          </w:p>
        </w:tc>
        <w:tc>
          <w:tcPr>
            <w:tcW w:w="2295" w:type="dxa"/>
          </w:tcPr>
          <w:p w14:paraId="683A4327" w14:textId="77777777" w:rsidR="00227603" w:rsidRPr="000D7DB1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DB1">
              <w:rPr>
                <w:rFonts w:ascii="Arial" w:hAnsi="Arial" w:cs="Arial"/>
              </w:rPr>
              <w:t>Ongoing</w:t>
            </w:r>
          </w:p>
        </w:tc>
        <w:tc>
          <w:tcPr>
            <w:tcW w:w="2295" w:type="dxa"/>
          </w:tcPr>
          <w:p w14:paraId="1E2F2795" w14:textId="77777777" w:rsidR="00227603" w:rsidRPr="00AF5398" w:rsidRDefault="000D7DB1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ECM Team</w:t>
            </w:r>
            <w:r w:rsidR="00227603" w:rsidRPr="00AF5398">
              <w:rPr>
                <w:rFonts w:ascii="Arial" w:hAnsi="Arial" w:cs="Arial"/>
              </w:rPr>
              <w:t xml:space="preserve"> and SLT</w:t>
            </w:r>
          </w:p>
          <w:p w14:paraId="120E2EA3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monitor IEPs and</w:t>
            </w:r>
          </w:p>
          <w:p w14:paraId="451FDCD6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their implementation.</w:t>
            </w:r>
          </w:p>
          <w:p w14:paraId="7267CB5D" w14:textId="77777777" w:rsidR="00227603" w:rsidRPr="00AF5398" w:rsidRDefault="000D7DB1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ECM</w:t>
            </w:r>
            <w:r w:rsidR="00227603" w:rsidRPr="00AF53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Team </w:t>
            </w:r>
            <w:r w:rsidR="00227603" w:rsidRPr="00AF5398">
              <w:rPr>
                <w:rFonts w:ascii="Arial" w:hAnsi="Arial" w:cs="Arial"/>
              </w:rPr>
              <w:t>and HT</w:t>
            </w:r>
          </w:p>
          <w:p w14:paraId="12F1B5E2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reports keep</w:t>
            </w:r>
          </w:p>
          <w:p w14:paraId="5DDB65C2" w14:textId="77777777" w:rsidR="00227603" w:rsidRPr="00FE72A1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</w:rPr>
              <w:t>Governors informed</w:t>
            </w:r>
          </w:p>
        </w:tc>
        <w:tc>
          <w:tcPr>
            <w:tcW w:w="2296" w:type="dxa"/>
          </w:tcPr>
          <w:p w14:paraId="44DBA854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 with SEN</w:t>
            </w:r>
          </w:p>
          <w:p w14:paraId="39D58B16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make expected</w:t>
            </w:r>
          </w:p>
          <w:p w14:paraId="5045AC66" w14:textId="77777777" w:rsidR="00227603" w:rsidRPr="00AF5398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progress in their</w:t>
            </w:r>
          </w:p>
          <w:p w14:paraId="1BF3A3FE" w14:textId="77777777" w:rsidR="00227603" w:rsidRPr="00FE72A1" w:rsidRDefault="00227603" w:rsidP="00227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</w:rPr>
              <w:t>learning.</w:t>
            </w:r>
          </w:p>
        </w:tc>
      </w:tr>
      <w:tr w:rsidR="008E6B7A" w:rsidRPr="00FE72A1" w14:paraId="25E4B52D" w14:textId="77777777" w:rsidTr="00161F43">
        <w:tc>
          <w:tcPr>
            <w:tcW w:w="2295" w:type="dxa"/>
          </w:tcPr>
          <w:p w14:paraId="74FA803D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>SHORT TERM</w:t>
            </w:r>
          </w:p>
          <w:p w14:paraId="49168BF0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01033FB2" w14:textId="77777777" w:rsidR="008E6B7A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74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</w:t>
            </w:r>
            <w:r w:rsidR="0053274C">
              <w:rPr>
                <w:rFonts w:ascii="Arial" w:hAnsi="Arial" w:cs="Arial"/>
              </w:rPr>
              <w:t xml:space="preserve">ure medical records are all up to date </w:t>
            </w:r>
            <w:r>
              <w:rPr>
                <w:rFonts w:ascii="Arial" w:hAnsi="Arial" w:cs="Arial"/>
              </w:rPr>
              <w:t>and all medication are in date.</w:t>
            </w:r>
          </w:p>
          <w:p w14:paraId="74AF4A68" w14:textId="77777777" w:rsidR="00C9550C" w:rsidRPr="00AF5398" w:rsidRDefault="00C9550C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C66136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8C0325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 progress monitors EAL children’s understanding in class and will update provisions where necessary.</w:t>
            </w:r>
          </w:p>
          <w:p w14:paraId="52619AED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8152F0" w14:textId="77777777" w:rsidR="00F93BF3" w:rsidRPr="00AF5398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5776B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710BF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E3D36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2531C866" w14:textId="77777777" w:rsidR="0053274C" w:rsidRDefault="00045FFD" w:rsidP="00161F43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lastRenderedPageBreak/>
              <w:t xml:space="preserve">Teacher ensure this – Ordered by Rabbi Broader </w:t>
            </w:r>
            <w:r w:rsidR="009A1AAF">
              <w:rPr>
                <w:rStyle w:val="PageNumber"/>
                <w:rFonts w:ascii="Arial" w:hAnsi="Arial" w:cs="Arial"/>
              </w:rPr>
              <w:t>(Head of Health and S</w:t>
            </w:r>
            <w:r w:rsidR="000D7DB1">
              <w:rPr>
                <w:rStyle w:val="PageNumber"/>
                <w:rFonts w:ascii="Arial" w:hAnsi="Arial" w:cs="Arial"/>
              </w:rPr>
              <w:t>afety).</w:t>
            </w:r>
          </w:p>
          <w:p w14:paraId="01E1AA74" w14:textId="77777777" w:rsidR="0053274C" w:rsidRDefault="0053274C" w:rsidP="00161F43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</w:p>
          <w:p w14:paraId="4954DCD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A9D105" w14:textId="77777777" w:rsidR="00F93BF3" w:rsidRDefault="000D7DB1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EAL co-ordinator </w:t>
            </w:r>
            <w:r w:rsidR="00F93BF3">
              <w:rPr>
                <w:rFonts w:ascii="Arial" w:hAnsi="Arial" w:cs="Arial"/>
              </w:rPr>
              <w:t>to sit wi</w:t>
            </w:r>
            <w:r>
              <w:rPr>
                <w:rFonts w:ascii="Arial" w:hAnsi="Arial" w:cs="Arial"/>
              </w:rPr>
              <w:t>th class teachers and discuss.</w:t>
            </w:r>
          </w:p>
          <w:p w14:paraId="28C48948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D3482E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84C8F4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1E13F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5" w:type="dxa"/>
          </w:tcPr>
          <w:p w14:paraId="4BF147C5" w14:textId="77777777" w:rsidR="008E6B7A" w:rsidRPr="00AF5398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lastRenderedPageBreak/>
              <w:t>Mrs Worth (</w:t>
            </w:r>
            <w:r w:rsidR="009A1AAF">
              <w:rPr>
                <w:rStyle w:val="PageNumber"/>
                <w:rFonts w:ascii="Arial" w:hAnsi="Arial" w:cs="Arial"/>
              </w:rPr>
              <w:t>Welfare</w:t>
            </w:r>
            <w:r>
              <w:rPr>
                <w:rStyle w:val="PageNumber"/>
                <w:rFonts w:ascii="Arial" w:hAnsi="Arial" w:cs="Arial"/>
              </w:rPr>
              <w:t xml:space="preserve">) - </w:t>
            </w:r>
            <w:r w:rsidR="0053274C">
              <w:rPr>
                <w:rFonts w:ascii="Arial" w:hAnsi="Arial" w:cs="Arial"/>
              </w:rPr>
              <w:t xml:space="preserve">Every Half </w:t>
            </w:r>
            <w:r w:rsidR="00C9550C">
              <w:rPr>
                <w:rFonts w:ascii="Arial" w:hAnsi="Arial" w:cs="Arial"/>
              </w:rPr>
              <w:t>ter</w:t>
            </w:r>
            <w:r w:rsidR="000D7DB1">
              <w:rPr>
                <w:rFonts w:ascii="Arial" w:hAnsi="Arial" w:cs="Arial"/>
              </w:rPr>
              <w:t>m</w:t>
            </w:r>
          </w:p>
          <w:p w14:paraId="025B246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90B3C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4E8948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F55669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00F061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Half term </w:t>
            </w:r>
          </w:p>
          <w:p w14:paraId="5812AB34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3ECE5E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7FDC3F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31062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C6A30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69CDC4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0799D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A5AB7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AEDBD3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341C78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351A4F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003F2624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lastRenderedPageBreak/>
              <w:t>Head teacher</w:t>
            </w:r>
          </w:p>
          <w:p w14:paraId="11A6D39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includes accessibility</w:t>
            </w:r>
          </w:p>
          <w:p w14:paraId="481067FB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 xml:space="preserve">considerations in </w:t>
            </w:r>
            <w:r w:rsidR="000D7DB1">
              <w:rPr>
                <w:rFonts w:ascii="Arial" w:hAnsi="Arial" w:cs="Arial"/>
              </w:rPr>
              <w:t>her</w:t>
            </w:r>
            <w:r w:rsidR="009A1AAF">
              <w:rPr>
                <w:rFonts w:ascii="Arial" w:hAnsi="Arial" w:cs="Arial"/>
              </w:rPr>
              <w:t xml:space="preserve"> </w:t>
            </w:r>
            <w:r w:rsidRPr="00AF5398">
              <w:rPr>
                <w:rFonts w:ascii="Arial" w:hAnsi="Arial" w:cs="Arial"/>
              </w:rPr>
              <w:t>review of each trip</w:t>
            </w:r>
            <w:r w:rsidR="009A1AAF">
              <w:rPr>
                <w:rFonts w:ascii="Arial" w:hAnsi="Arial" w:cs="Arial"/>
              </w:rPr>
              <w:t xml:space="preserve"> </w:t>
            </w:r>
            <w:r w:rsidRPr="00AF5398">
              <w:rPr>
                <w:rFonts w:ascii="Arial" w:hAnsi="Arial" w:cs="Arial"/>
              </w:rPr>
              <w:t>risk assessment</w:t>
            </w:r>
          </w:p>
          <w:p w14:paraId="3871D066" w14:textId="77777777" w:rsidR="008E6B7A" w:rsidRPr="00AF5398" w:rsidRDefault="000D7DB1" w:rsidP="00161F43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lastRenderedPageBreak/>
              <w:t xml:space="preserve">Assessment Co-ordinator/ECM Team </w:t>
            </w:r>
          </w:p>
          <w:p w14:paraId="0154984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includes</w:t>
            </w:r>
          </w:p>
          <w:p w14:paraId="25635AC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monitoring of EAL</w:t>
            </w:r>
          </w:p>
          <w:p w14:paraId="6F9E3C7D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children’s on-going</w:t>
            </w:r>
          </w:p>
          <w:p w14:paraId="24837598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progress and reports</w:t>
            </w:r>
            <w:r w:rsidR="005531B9">
              <w:rPr>
                <w:rFonts w:ascii="Arial" w:hAnsi="Arial" w:cs="Arial"/>
              </w:rPr>
              <w:t xml:space="preserve"> </w:t>
            </w:r>
            <w:r w:rsidRPr="00AF5398">
              <w:rPr>
                <w:rFonts w:ascii="Arial" w:hAnsi="Arial" w:cs="Arial"/>
              </w:rPr>
              <w:t>to</w:t>
            </w:r>
          </w:p>
          <w:p w14:paraId="624312EC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governors</w:t>
            </w:r>
          </w:p>
          <w:p w14:paraId="4239C53F" w14:textId="77777777" w:rsidR="005531B9" w:rsidRDefault="005531B9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50CFBD" w14:textId="77777777" w:rsidR="005531B9" w:rsidRPr="00AF5398" w:rsidRDefault="005531B9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3E54EF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524D3568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lastRenderedPageBreak/>
              <w:t>No trip risk</w:t>
            </w:r>
          </w:p>
          <w:p w14:paraId="7706B5C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assessment is</w:t>
            </w:r>
          </w:p>
          <w:p w14:paraId="5778EC82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returned to teacher</w:t>
            </w:r>
          </w:p>
          <w:p w14:paraId="5516273E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for review</w:t>
            </w:r>
          </w:p>
          <w:p w14:paraId="4DEC6491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AEFDD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3094F3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CF19C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lastRenderedPageBreak/>
              <w:t>EAL children are</w:t>
            </w:r>
          </w:p>
          <w:p w14:paraId="781DA583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quickly assimilated</w:t>
            </w:r>
          </w:p>
          <w:p w14:paraId="24637CD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into full school life</w:t>
            </w:r>
          </w:p>
          <w:p w14:paraId="17B90D77" w14:textId="77777777" w:rsidR="008E6B7A" w:rsidRPr="00AF5398" w:rsidRDefault="008E6B7A" w:rsidP="009A1A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 xml:space="preserve">and </w:t>
            </w:r>
            <w:r w:rsidR="009A1AAF">
              <w:rPr>
                <w:rFonts w:ascii="Arial" w:hAnsi="Arial" w:cs="Arial"/>
              </w:rPr>
              <w:t>they make good progress in their learning.</w:t>
            </w:r>
          </w:p>
          <w:p w14:paraId="31463B0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53B9EF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10F4B8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90A1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A54E6A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2072E7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6B7A" w:rsidRPr="00FE72A1" w14:paraId="5F24C39B" w14:textId="77777777" w:rsidTr="00161F43">
        <w:tc>
          <w:tcPr>
            <w:tcW w:w="2295" w:type="dxa"/>
          </w:tcPr>
          <w:p w14:paraId="52074E19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lastRenderedPageBreak/>
              <w:t xml:space="preserve">MEDIUM TERM </w:t>
            </w:r>
          </w:p>
        </w:tc>
        <w:tc>
          <w:tcPr>
            <w:tcW w:w="2295" w:type="dxa"/>
          </w:tcPr>
          <w:p w14:paraId="7D4BEB3F" w14:textId="77777777" w:rsidR="0053274C" w:rsidRPr="00F93BF3" w:rsidRDefault="0053274C" w:rsidP="0053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>All school trips are fully accessible</w:t>
            </w:r>
          </w:p>
          <w:p w14:paraId="648CCBBE" w14:textId="77777777" w:rsidR="008E6B7A" w:rsidRPr="00F93BF3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711B9B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3CCC24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70822F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3EF75B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A40CF7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922E55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83B1C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 xml:space="preserve">Provisions are put in place to ensure EAL children can access the curriculum (see </w:t>
            </w:r>
            <w:r w:rsidR="009A1AAF">
              <w:rPr>
                <w:rFonts w:ascii="Arial" w:hAnsi="Arial" w:cs="Arial"/>
              </w:rPr>
              <w:t>Accelerate Learning</w:t>
            </w:r>
            <w:r w:rsidRPr="00F93BF3">
              <w:rPr>
                <w:rFonts w:ascii="Arial" w:hAnsi="Arial" w:cs="Arial"/>
              </w:rPr>
              <w:t>)</w:t>
            </w:r>
          </w:p>
          <w:p w14:paraId="67D07EE8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44A16D09" w14:textId="77777777" w:rsidR="0053274C" w:rsidRPr="00F93BF3" w:rsidRDefault="0053274C" w:rsidP="0053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Style w:val="PageNumber"/>
                <w:rFonts w:ascii="Arial" w:hAnsi="Arial" w:cs="Arial"/>
              </w:rPr>
              <w:t>Teachers completing the trip</w:t>
            </w:r>
            <w:r w:rsidRPr="00F93BF3">
              <w:rPr>
                <w:rFonts w:ascii="Arial" w:hAnsi="Arial" w:cs="Arial"/>
              </w:rPr>
              <w:t xml:space="preserve"> risk assessment include</w:t>
            </w:r>
          </w:p>
          <w:p w14:paraId="7FE0DB8A" w14:textId="77777777" w:rsidR="0053274C" w:rsidRPr="00F93BF3" w:rsidRDefault="0053274C" w:rsidP="0053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>consideration of the</w:t>
            </w:r>
          </w:p>
          <w:p w14:paraId="70534533" w14:textId="77777777" w:rsidR="0053274C" w:rsidRPr="00F93BF3" w:rsidRDefault="0053274C" w:rsidP="00532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>accessibility of the trip</w:t>
            </w:r>
          </w:p>
          <w:p w14:paraId="4592B056" w14:textId="77777777" w:rsidR="008E6B7A" w:rsidRPr="00F93BF3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83A1FE" w14:textId="77777777" w:rsidR="00F93BF3" w:rsidRPr="00F93BF3" w:rsidRDefault="00715830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EAL </w:t>
            </w:r>
            <w:r w:rsidR="00F93BF3" w:rsidRPr="00F93BF3">
              <w:rPr>
                <w:rFonts w:ascii="Arial" w:hAnsi="Arial" w:cs="Arial"/>
              </w:rPr>
              <w:t>and assessment coordinator monitor this and feedback to staff</w:t>
            </w:r>
          </w:p>
        </w:tc>
        <w:tc>
          <w:tcPr>
            <w:tcW w:w="2295" w:type="dxa"/>
          </w:tcPr>
          <w:p w14:paraId="7FEA6370" w14:textId="77777777" w:rsidR="008E6B7A" w:rsidRPr="00F93BF3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 xml:space="preserve">On going </w:t>
            </w:r>
          </w:p>
          <w:p w14:paraId="5DF5BB8B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28A714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9E6D1A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CC592F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8638A5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37B9E1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E2BF75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D7D9B9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C86F76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 xml:space="preserve">Yearly </w:t>
            </w:r>
          </w:p>
        </w:tc>
        <w:tc>
          <w:tcPr>
            <w:tcW w:w="2295" w:type="dxa"/>
          </w:tcPr>
          <w:p w14:paraId="5F68F93A" w14:textId="77777777" w:rsidR="00045FFD" w:rsidRPr="00F93BF3" w:rsidRDefault="00715830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</w:rPr>
              <w:t xml:space="preserve">ECM Team and KS leaders </w:t>
            </w:r>
            <w:r w:rsidR="00045FFD" w:rsidRPr="00F93BF3">
              <w:rPr>
                <w:rFonts w:ascii="Arial" w:hAnsi="Arial" w:cs="Arial"/>
              </w:rPr>
              <w:t xml:space="preserve"> feedback to</w:t>
            </w:r>
          </w:p>
          <w:p w14:paraId="592E0D8C" w14:textId="77777777" w:rsidR="00045FFD" w:rsidRPr="00F93BF3" w:rsidRDefault="00045FFD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>HT and governors</w:t>
            </w:r>
          </w:p>
          <w:p w14:paraId="56CA87C7" w14:textId="77777777" w:rsidR="00045FFD" w:rsidRPr="00F93BF3" w:rsidRDefault="00045FFD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BF3">
              <w:rPr>
                <w:rFonts w:ascii="Arial" w:hAnsi="Arial" w:cs="Arial"/>
              </w:rPr>
              <w:t>through their reports</w:t>
            </w:r>
          </w:p>
          <w:p w14:paraId="32C7C7EB" w14:textId="77777777" w:rsidR="008E6B7A" w:rsidRPr="00F93BF3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4D480E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D21813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F28CAF" w14:textId="77777777" w:rsidR="00F93BF3" w:rsidRPr="00F93BF3" w:rsidRDefault="00715830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EAL</w:t>
            </w:r>
            <w:r w:rsidR="00F93BF3" w:rsidRPr="00F93BF3">
              <w:rPr>
                <w:rFonts w:ascii="Arial" w:hAnsi="Arial" w:cs="Arial"/>
              </w:rPr>
              <w:t xml:space="preserve"> and assessment coordinator monitor this and feedback to staff</w:t>
            </w:r>
          </w:p>
        </w:tc>
        <w:tc>
          <w:tcPr>
            <w:tcW w:w="2296" w:type="dxa"/>
          </w:tcPr>
          <w:p w14:paraId="620BF21C" w14:textId="77777777" w:rsidR="00045FFD" w:rsidRDefault="00715830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pupils being able to access all trips </w:t>
            </w:r>
          </w:p>
          <w:p w14:paraId="7F540285" w14:textId="77777777" w:rsidR="00715830" w:rsidRDefault="00715830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F1AD2A" w14:textId="77777777" w:rsidR="00715830" w:rsidRDefault="00715830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8D000B" w14:textId="77777777" w:rsidR="00715830" w:rsidRPr="00F93BF3" w:rsidRDefault="00715830" w:rsidP="00045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479363" w14:textId="77777777" w:rsidR="008E6B7A" w:rsidRPr="00F93BF3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EE44A9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CCDF70" w14:textId="77777777" w:rsidR="00F93BF3" w:rsidRP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A48F92" w14:textId="77777777" w:rsidR="00F93BF3" w:rsidRPr="00F93BF3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Accelerated Learning sessions</w:t>
            </w:r>
            <w:r w:rsidR="00F93BF3" w:rsidRPr="00F93BF3">
              <w:rPr>
                <w:rFonts w:ascii="Arial" w:hAnsi="Arial" w:cs="Arial"/>
              </w:rPr>
              <w:t xml:space="preserve"> are put in</w:t>
            </w:r>
            <w:r>
              <w:rPr>
                <w:rFonts w:ascii="Arial" w:hAnsi="Arial" w:cs="Arial"/>
              </w:rPr>
              <w:t xml:space="preserve"> place</w:t>
            </w:r>
            <w:r w:rsidR="00F93BF3" w:rsidRPr="00F93BF3">
              <w:rPr>
                <w:rFonts w:ascii="Arial" w:hAnsi="Arial" w:cs="Arial"/>
              </w:rPr>
              <w:t xml:space="preserve"> and this is communicated to parents to ensure their progress throughout the year is good.</w:t>
            </w:r>
          </w:p>
        </w:tc>
      </w:tr>
      <w:tr w:rsidR="008E6B7A" w:rsidRPr="00FE72A1" w14:paraId="47610840" w14:textId="77777777" w:rsidTr="00161F43">
        <w:tc>
          <w:tcPr>
            <w:tcW w:w="2295" w:type="dxa"/>
          </w:tcPr>
          <w:p w14:paraId="2070FCE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lastRenderedPageBreak/>
              <w:t xml:space="preserve">LONG TERM </w:t>
            </w:r>
          </w:p>
        </w:tc>
        <w:tc>
          <w:tcPr>
            <w:tcW w:w="2295" w:type="dxa"/>
          </w:tcPr>
          <w:p w14:paraId="29A323D4" w14:textId="77777777" w:rsidR="00F93BF3" w:rsidRDefault="00045FFD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5FFD">
              <w:rPr>
                <w:rFonts w:ascii="Arial" w:hAnsi="Arial" w:cs="Arial"/>
              </w:rPr>
              <w:t>All outings are stimulating and engaging for all students and actively encourage equality</w:t>
            </w:r>
            <w:r w:rsidR="00F93BF3">
              <w:rPr>
                <w:rFonts w:ascii="Arial" w:hAnsi="Arial" w:cs="Arial"/>
              </w:rPr>
              <w:t>.</w:t>
            </w:r>
          </w:p>
          <w:p w14:paraId="72A243CB" w14:textId="77777777" w:rsidR="00F93BF3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0FC366" w14:textId="77777777" w:rsidR="00F93BF3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C7F540" w14:textId="77777777" w:rsidR="00F93BF3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185FE1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Style w:val="PageNumber"/>
                <w:rFonts w:ascii="Arial" w:hAnsi="Arial" w:cs="Arial"/>
              </w:rPr>
              <w:t>Children without good</w:t>
            </w:r>
            <w:r w:rsidRPr="00AF5398">
              <w:rPr>
                <w:rFonts w:ascii="Arial" w:hAnsi="Arial" w:cs="Arial"/>
              </w:rPr>
              <w:t xml:space="preserve"> understanding of English are supported in their</w:t>
            </w:r>
          </w:p>
          <w:p w14:paraId="69232D74" w14:textId="77777777" w:rsidR="008E6B7A" w:rsidRPr="00045FFD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Learning.</w:t>
            </w:r>
          </w:p>
        </w:tc>
        <w:tc>
          <w:tcPr>
            <w:tcW w:w="2295" w:type="dxa"/>
          </w:tcPr>
          <w:p w14:paraId="05939881" w14:textId="77777777" w:rsidR="008E6B7A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5FFD">
              <w:rPr>
                <w:rFonts w:ascii="Arial" w:hAnsi="Arial" w:cs="Arial"/>
              </w:rPr>
              <w:t>Teachers take time to plan and assess the value of trips.</w:t>
            </w:r>
          </w:p>
          <w:p w14:paraId="0A4E4CC8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E445CE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56F608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297708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C85DDA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C5360F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5B7AA53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Develop a personal plan of</w:t>
            </w:r>
          </w:p>
          <w:p w14:paraId="020E19EF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 xml:space="preserve">(including </w:t>
            </w:r>
            <w:r w:rsidR="009A1AAF">
              <w:rPr>
                <w:rFonts w:ascii="Arial" w:hAnsi="Arial" w:cs="Arial"/>
              </w:rPr>
              <w:t>Accelerated Learning</w:t>
            </w:r>
            <w:r>
              <w:rPr>
                <w:rFonts w:ascii="Arial" w:hAnsi="Arial" w:cs="Arial"/>
              </w:rPr>
              <w:t xml:space="preserve">) </w:t>
            </w:r>
            <w:r w:rsidRPr="00AF5398">
              <w:rPr>
                <w:rFonts w:ascii="Arial" w:hAnsi="Arial" w:cs="Arial"/>
              </w:rPr>
              <w:t>with advice from LDP</w:t>
            </w:r>
          </w:p>
          <w:p w14:paraId="720588E3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specialists and following the</w:t>
            </w:r>
          </w:p>
          <w:p w14:paraId="59616CF8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recommendations in the EAL</w:t>
            </w:r>
          </w:p>
          <w:p w14:paraId="099E4448" w14:textId="77777777" w:rsidR="00F93BF3" w:rsidRPr="00045FFD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welcome pack</w:t>
            </w:r>
          </w:p>
        </w:tc>
        <w:tc>
          <w:tcPr>
            <w:tcW w:w="2295" w:type="dxa"/>
          </w:tcPr>
          <w:p w14:paraId="17AE3DFF" w14:textId="77777777" w:rsidR="00F93BF3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</w:t>
            </w:r>
            <w:r w:rsidR="00045FFD" w:rsidRPr="00045FFD">
              <w:rPr>
                <w:rFonts w:ascii="Arial" w:hAnsi="Arial" w:cs="Arial"/>
              </w:rPr>
              <w:t>the summer term</w:t>
            </w:r>
            <w:r>
              <w:rPr>
                <w:rFonts w:ascii="Arial" w:hAnsi="Arial" w:cs="Arial"/>
              </w:rPr>
              <w:t>, review</w:t>
            </w:r>
            <w:r w:rsidR="00045FFD" w:rsidRPr="00045FFD">
              <w:rPr>
                <w:rFonts w:ascii="Arial" w:hAnsi="Arial" w:cs="Arial"/>
              </w:rPr>
              <w:t xml:space="preserve"> trips </w:t>
            </w:r>
            <w:r>
              <w:rPr>
                <w:rFonts w:ascii="Arial" w:hAnsi="Arial" w:cs="Arial"/>
              </w:rPr>
              <w:t xml:space="preserve">for </w:t>
            </w:r>
            <w:r w:rsidR="00045FFD" w:rsidRPr="00045FFD">
              <w:rPr>
                <w:rFonts w:ascii="Arial" w:hAnsi="Arial" w:cs="Arial"/>
              </w:rPr>
              <w:t>the year ahead</w:t>
            </w:r>
            <w:r w:rsidR="00F93BF3">
              <w:rPr>
                <w:rFonts w:ascii="Arial" w:hAnsi="Arial" w:cs="Arial"/>
              </w:rPr>
              <w:t>.</w:t>
            </w:r>
          </w:p>
          <w:p w14:paraId="128D3030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7E5F07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10753A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6DD1D8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17FF8B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B35A8D" w14:textId="77777777" w:rsidR="008E6B7A" w:rsidRPr="00045FFD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30A5B202" w14:textId="77777777" w:rsidR="00F93BF3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5FFD">
              <w:rPr>
                <w:rFonts w:ascii="Arial" w:hAnsi="Arial" w:cs="Arial"/>
              </w:rPr>
              <w:t>Head teacher to give feedback and take into account parental opinion.</w:t>
            </w:r>
          </w:p>
          <w:p w14:paraId="5FAAC7F2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C58B39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7ACA4B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AF8F1D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122CB7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4A58DF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Style w:val="PageNumber"/>
                <w:rFonts w:ascii="Arial" w:hAnsi="Arial" w:cs="Arial"/>
              </w:rPr>
            </w:pPr>
            <w:r w:rsidRPr="00AF5398">
              <w:rPr>
                <w:rStyle w:val="PageNumber"/>
                <w:rFonts w:ascii="Arial" w:hAnsi="Arial" w:cs="Arial"/>
              </w:rPr>
              <w:t>Assessment Co-ordinator/ECMCo</w:t>
            </w:r>
          </w:p>
          <w:p w14:paraId="58404E88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includes</w:t>
            </w:r>
          </w:p>
          <w:p w14:paraId="3611AA6C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monitoring of EAL</w:t>
            </w:r>
          </w:p>
          <w:p w14:paraId="5EC3C41A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children’s on-going</w:t>
            </w:r>
          </w:p>
          <w:p w14:paraId="1747159B" w14:textId="77777777" w:rsidR="00F93BF3" w:rsidRPr="00AF5398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progress and reports</w:t>
            </w:r>
            <w:r>
              <w:rPr>
                <w:rFonts w:ascii="Arial" w:hAnsi="Arial" w:cs="Arial"/>
              </w:rPr>
              <w:t xml:space="preserve"> </w:t>
            </w:r>
            <w:r w:rsidRPr="00AF5398">
              <w:rPr>
                <w:rFonts w:ascii="Arial" w:hAnsi="Arial" w:cs="Arial"/>
              </w:rPr>
              <w:t>to</w:t>
            </w:r>
          </w:p>
          <w:p w14:paraId="1D148DF6" w14:textId="77777777" w:rsidR="00F93BF3" w:rsidRDefault="00F93BF3" w:rsidP="00F93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governors</w:t>
            </w:r>
          </w:p>
          <w:p w14:paraId="3896E81D" w14:textId="77777777" w:rsidR="008E6B7A" w:rsidRPr="00045FFD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5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6" w:type="dxa"/>
          </w:tcPr>
          <w:p w14:paraId="105380E5" w14:textId="77777777" w:rsidR="008E6B7A" w:rsidRDefault="00045FFD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5FFD">
              <w:rPr>
                <w:rFonts w:ascii="Arial" w:hAnsi="Arial" w:cs="Arial"/>
              </w:rPr>
              <w:t>Children will see equal opportunity (accessibility as a positive and not as a negative) and will benefit from educational and stimulating trips.</w:t>
            </w:r>
          </w:p>
          <w:p w14:paraId="6E849B4B" w14:textId="77777777" w:rsidR="00F93BF3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467EBC" w14:textId="77777777" w:rsidR="00F93BF3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end of Y</w:t>
            </w:r>
            <w:r w:rsidR="00F93BF3">
              <w:rPr>
                <w:rFonts w:ascii="Arial" w:hAnsi="Arial" w:cs="Arial"/>
              </w:rPr>
              <w:t>ear 6 children will be ready to access secondary school having successfully achieved and negotiated primary school.</w:t>
            </w:r>
          </w:p>
          <w:p w14:paraId="5B78E11D" w14:textId="77777777" w:rsidR="00F93BF3" w:rsidRPr="00045FFD" w:rsidRDefault="00F93BF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865C9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D9BB2F2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92CEBDF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B618A87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80C1F95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42455FE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103DA53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BDB6EF4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C3C6774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4597455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6D09447" w14:textId="77777777" w:rsidR="00715830" w:rsidRDefault="00715830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AD558DC" w14:textId="77777777" w:rsidR="008E6B7A" w:rsidRPr="00FE72A1" w:rsidRDefault="000A0143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8E6B7A" w:rsidRPr="00FE72A1">
        <w:rPr>
          <w:rFonts w:ascii="Arial" w:hAnsi="Arial" w:cs="Arial"/>
          <w:b/>
          <w:u w:val="single"/>
        </w:rPr>
        <w:t>orth West London Jewish Day School</w:t>
      </w:r>
    </w:p>
    <w:p w14:paraId="25BECD82" w14:textId="77777777" w:rsidR="008E6B7A" w:rsidRDefault="000A0143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Accessibility Plan 2018 - 2021</w:t>
      </w:r>
    </w:p>
    <w:p w14:paraId="23DEC90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4D39C8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5282E8C" w14:textId="77777777" w:rsidR="008E6B7A" w:rsidRPr="00FE72A1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72A1">
        <w:rPr>
          <w:rFonts w:ascii="Arial" w:hAnsi="Arial" w:cs="Arial"/>
          <w:b/>
        </w:rPr>
        <w:t>INCREASING ACCESSIBILTY</w:t>
      </w:r>
    </w:p>
    <w:p w14:paraId="618E8C58" w14:textId="77777777" w:rsidR="008E6B7A" w:rsidRPr="00191529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STRAND C – PREMISES </w:t>
      </w:r>
    </w:p>
    <w:p w14:paraId="34AB03DB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FBFB40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4"/>
        <w:gridCol w:w="2269"/>
        <w:gridCol w:w="2268"/>
        <w:gridCol w:w="2242"/>
        <w:gridCol w:w="2257"/>
        <w:gridCol w:w="2265"/>
      </w:tblGrid>
      <w:tr w:rsidR="009F7304" w:rsidRPr="00FE72A1" w14:paraId="5EE6E889" w14:textId="77777777" w:rsidTr="00161F43">
        <w:tc>
          <w:tcPr>
            <w:tcW w:w="2295" w:type="dxa"/>
          </w:tcPr>
          <w:p w14:paraId="1869AD8F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293411F4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Targets </w:t>
            </w:r>
          </w:p>
        </w:tc>
        <w:tc>
          <w:tcPr>
            <w:tcW w:w="2295" w:type="dxa"/>
          </w:tcPr>
          <w:p w14:paraId="4DA190A9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Activities </w:t>
            </w:r>
          </w:p>
        </w:tc>
        <w:tc>
          <w:tcPr>
            <w:tcW w:w="2295" w:type="dxa"/>
          </w:tcPr>
          <w:p w14:paraId="4A378720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Time Frame </w:t>
            </w:r>
          </w:p>
        </w:tc>
        <w:tc>
          <w:tcPr>
            <w:tcW w:w="2295" w:type="dxa"/>
          </w:tcPr>
          <w:p w14:paraId="4F47A766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Monitoring </w:t>
            </w:r>
          </w:p>
        </w:tc>
        <w:tc>
          <w:tcPr>
            <w:tcW w:w="2296" w:type="dxa"/>
          </w:tcPr>
          <w:p w14:paraId="0AEDC68E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Success Criteria </w:t>
            </w:r>
          </w:p>
        </w:tc>
      </w:tr>
      <w:tr w:rsidR="00227603" w:rsidRPr="00FE72A1" w14:paraId="2DD63D6F" w14:textId="77777777" w:rsidTr="00161F43">
        <w:tc>
          <w:tcPr>
            <w:tcW w:w="2295" w:type="dxa"/>
          </w:tcPr>
          <w:p w14:paraId="5B73BD63" w14:textId="77777777" w:rsidR="00227603" w:rsidRPr="00FE72A1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2295" w:type="dxa"/>
          </w:tcPr>
          <w:p w14:paraId="02357535" w14:textId="77777777" w:rsidR="00227603" w:rsidRPr="00227603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our premises accommodate the learning of all children no matter ability.</w:t>
            </w:r>
          </w:p>
        </w:tc>
        <w:tc>
          <w:tcPr>
            <w:tcW w:w="2295" w:type="dxa"/>
          </w:tcPr>
          <w:p w14:paraId="57DE177E" w14:textId="77777777" w:rsidR="00227603" w:rsidRPr="00227603" w:rsidRDefault="000A01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and ECM Team</w:t>
            </w:r>
            <w:r w:rsidR="00227603" w:rsidRPr="00227603">
              <w:rPr>
                <w:rFonts w:ascii="Arial" w:hAnsi="Arial" w:cs="Arial"/>
              </w:rPr>
              <w:t xml:space="preserve"> ensure rooms are being used to their fullest potential </w:t>
            </w:r>
          </w:p>
        </w:tc>
        <w:tc>
          <w:tcPr>
            <w:tcW w:w="2295" w:type="dxa"/>
          </w:tcPr>
          <w:p w14:paraId="7E38212D" w14:textId="77777777" w:rsidR="00227603" w:rsidRPr="00227603" w:rsidRDefault="0022760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03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4A5DBB7A" w14:textId="77777777" w:rsidR="00227603" w:rsidRPr="00227603" w:rsidRDefault="000A01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and ECM Team</w:t>
            </w:r>
          </w:p>
        </w:tc>
        <w:tc>
          <w:tcPr>
            <w:tcW w:w="2296" w:type="dxa"/>
          </w:tcPr>
          <w:p w14:paraId="08EE022D" w14:textId="77777777" w:rsidR="00227603" w:rsidRPr="00227603" w:rsidRDefault="000A01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are</w:t>
            </w:r>
            <w:r w:rsidR="00227603" w:rsidRPr="00227603">
              <w:rPr>
                <w:rFonts w:ascii="Arial" w:hAnsi="Arial" w:cs="Arial"/>
              </w:rPr>
              <w:t xml:space="preserve"> used to its fullest potential to ensure all students are able to learn with a stimulating environment.</w:t>
            </w:r>
          </w:p>
        </w:tc>
      </w:tr>
      <w:tr w:rsidR="009F7304" w:rsidRPr="00FE72A1" w14:paraId="6C808251" w14:textId="77777777" w:rsidTr="00161F43">
        <w:tc>
          <w:tcPr>
            <w:tcW w:w="2295" w:type="dxa"/>
          </w:tcPr>
          <w:p w14:paraId="0EFF90F0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>SHORT TERM</w:t>
            </w:r>
          </w:p>
          <w:p w14:paraId="7D67F0D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178F8E6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Provision for audio or</w:t>
            </w:r>
          </w:p>
          <w:p w14:paraId="7955AEBF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visual support will be</w:t>
            </w:r>
          </w:p>
          <w:p w14:paraId="671DC63A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implemented if a child in</w:t>
            </w:r>
          </w:p>
          <w:p w14:paraId="7C4A8E3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school has these</w:t>
            </w:r>
          </w:p>
          <w:p w14:paraId="533DAF96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difficulties</w:t>
            </w:r>
          </w:p>
          <w:p w14:paraId="0085F9EB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D1597B" w14:textId="77777777" w:rsidR="00186DA8" w:rsidRPr="00AF539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628480" w14:textId="77777777" w:rsidR="008E6B7A" w:rsidRPr="00AF5398" w:rsidRDefault="00186DA8" w:rsidP="00186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Maintain and utilise</w:t>
            </w:r>
            <w:r w:rsidRPr="00AF53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our new</w:t>
            </w:r>
            <w:r w:rsidRPr="00AF5398">
              <w:rPr>
                <w:rFonts w:ascii="Arial" w:hAnsi="Arial" w:cs="Arial"/>
                <w:sz w:val="22"/>
                <w:szCs w:val="22"/>
              </w:rPr>
              <w:t xml:space="preserve"> Every Child Matters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to its fullest potential.</w:t>
            </w:r>
          </w:p>
        </w:tc>
        <w:tc>
          <w:tcPr>
            <w:tcW w:w="2295" w:type="dxa"/>
          </w:tcPr>
          <w:p w14:paraId="4E81E60C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Advice will be sought from</w:t>
            </w:r>
          </w:p>
          <w:p w14:paraId="68633DC0" w14:textId="77777777" w:rsidR="008E6B7A" w:rsidRPr="00AF5398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the Sensory Advisory</w:t>
            </w:r>
          </w:p>
          <w:p w14:paraId="4244D9BF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Teacher</w:t>
            </w:r>
          </w:p>
          <w:p w14:paraId="66625CE9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6933F64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F3DCFC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717A79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746660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Timetabled by </w:t>
            </w:r>
            <w:r w:rsidR="000A0143">
              <w:rPr>
                <w:rFonts w:ascii="Arial" w:hAnsi="Arial" w:cs="Arial"/>
                <w:sz w:val="22"/>
                <w:szCs w:val="22"/>
              </w:rPr>
              <w:t xml:space="preserve">ECM Team at the beginning of each academic year and subject to change to </w:t>
            </w:r>
            <w:r w:rsidR="000A0143">
              <w:rPr>
                <w:rFonts w:ascii="Arial" w:hAnsi="Arial" w:cs="Arial"/>
                <w:sz w:val="22"/>
                <w:szCs w:val="22"/>
              </w:rPr>
              <w:lastRenderedPageBreak/>
              <w:t xml:space="preserve">reflect pupil change of needs and response to intervention </w:t>
            </w:r>
          </w:p>
          <w:p w14:paraId="2B88325D" w14:textId="77777777" w:rsidR="00186DA8" w:rsidRPr="00AF539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2300EA2F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lastRenderedPageBreak/>
              <w:t>As required</w:t>
            </w:r>
          </w:p>
          <w:p w14:paraId="7524E317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28D747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D78440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F973B4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D87BF5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184F5A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A91885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1E8494" w14:textId="77777777" w:rsidR="00186DA8" w:rsidRPr="00AF539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64D0E892" w14:textId="77777777" w:rsidR="008E6B7A" w:rsidRDefault="000A0143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</w:p>
          <w:p w14:paraId="3D771BD4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737859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CAA1F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9776584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7E5557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9CC305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F27D8B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C71889" w14:textId="77777777" w:rsidR="00186DA8" w:rsidRPr="00AF5398" w:rsidRDefault="000A0143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ECM Team</w:t>
            </w:r>
          </w:p>
        </w:tc>
        <w:tc>
          <w:tcPr>
            <w:tcW w:w="2296" w:type="dxa"/>
          </w:tcPr>
          <w:p w14:paraId="77050DD7" w14:textId="77777777" w:rsidR="008E6B7A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</w:rPr>
              <w:t>Children with VI or HI (or any disability) have appropriate provision</w:t>
            </w:r>
            <w:r w:rsidR="00186DA8">
              <w:rPr>
                <w:rFonts w:ascii="Arial" w:hAnsi="Arial" w:cs="Arial"/>
              </w:rPr>
              <w:t>.</w:t>
            </w:r>
          </w:p>
          <w:p w14:paraId="17F0FBA7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F2E39A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124BB0" w14:textId="77777777" w:rsidR="00186DA8" w:rsidRDefault="00186DA8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EE5004" w14:textId="77777777" w:rsidR="00186DA8" w:rsidRPr="00AF5398" w:rsidRDefault="000A0143" w:rsidP="000A0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All rooms utilised to provide </w:t>
            </w:r>
            <w:r w:rsidR="00186DA8">
              <w:rPr>
                <w:rFonts w:ascii="Arial" w:hAnsi="Arial" w:cs="Arial"/>
              </w:rPr>
              <w:t xml:space="preserve">children with the support </w:t>
            </w:r>
            <w:r w:rsidR="00186DA8">
              <w:rPr>
                <w:rFonts w:ascii="Arial" w:hAnsi="Arial" w:cs="Arial"/>
              </w:rPr>
              <w:lastRenderedPageBreak/>
              <w:t>and space they need.</w:t>
            </w:r>
          </w:p>
        </w:tc>
      </w:tr>
      <w:tr w:rsidR="009F7304" w:rsidRPr="00FE72A1" w14:paraId="785FFC5A" w14:textId="77777777" w:rsidTr="00161F43">
        <w:tc>
          <w:tcPr>
            <w:tcW w:w="2295" w:type="dxa"/>
          </w:tcPr>
          <w:p w14:paraId="1914479A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lastRenderedPageBreak/>
              <w:t xml:space="preserve">MEDIUM TERM </w:t>
            </w:r>
          </w:p>
        </w:tc>
        <w:tc>
          <w:tcPr>
            <w:tcW w:w="2295" w:type="dxa"/>
          </w:tcPr>
          <w:p w14:paraId="3A0BA142" w14:textId="77777777" w:rsidR="008E6B7A" w:rsidRPr="009F7304" w:rsidRDefault="009F7304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304">
              <w:rPr>
                <w:rFonts w:ascii="Arial" w:hAnsi="Arial" w:cs="Arial"/>
              </w:rPr>
              <w:t>Regularly monitor and survey children to see if they have visual or auditory impairments</w:t>
            </w:r>
          </w:p>
        </w:tc>
        <w:tc>
          <w:tcPr>
            <w:tcW w:w="2295" w:type="dxa"/>
          </w:tcPr>
          <w:p w14:paraId="6B36314C" w14:textId="77777777" w:rsidR="008E6B7A" w:rsidRPr="009F7304" w:rsidRDefault="002A4B2E" w:rsidP="009F7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will liaise </w:t>
            </w:r>
            <w:r w:rsidR="009F7304" w:rsidRPr="009F7304">
              <w:rPr>
                <w:rFonts w:ascii="Arial" w:hAnsi="Arial" w:cs="Arial"/>
              </w:rPr>
              <w:t xml:space="preserve">with parents and teachers and if anything comes up will seek assistance from professionals. </w:t>
            </w:r>
          </w:p>
        </w:tc>
        <w:tc>
          <w:tcPr>
            <w:tcW w:w="2295" w:type="dxa"/>
          </w:tcPr>
          <w:p w14:paraId="190E2606" w14:textId="77777777" w:rsidR="008E6B7A" w:rsidRPr="009F7304" w:rsidRDefault="009F7304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304">
              <w:rPr>
                <w:rFonts w:ascii="Arial" w:hAnsi="Arial" w:cs="Arial"/>
              </w:rPr>
              <w:t xml:space="preserve">Termly </w:t>
            </w:r>
          </w:p>
        </w:tc>
        <w:tc>
          <w:tcPr>
            <w:tcW w:w="2295" w:type="dxa"/>
          </w:tcPr>
          <w:p w14:paraId="4ED57FEE" w14:textId="77777777" w:rsidR="008E6B7A" w:rsidRPr="009F7304" w:rsidRDefault="002A4B2E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</w:p>
        </w:tc>
        <w:tc>
          <w:tcPr>
            <w:tcW w:w="2296" w:type="dxa"/>
          </w:tcPr>
          <w:p w14:paraId="6F99BFCD" w14:textId="77777777" w:rsidR="008E6B7A" w:rsidRPr="009F7304" w:rsidRDefault="009F7304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304">
              <w:rPr>
                <w:rFonts w:ascii="Arial" w:hAnsi="Arial" w:cs="Arial"/>
              </w:rPr>
              <w:t xml:space="preserve">Children will </w:t>
            </w:r>
            <w:r w:rsidR="002A4B2E">
              <w:rPr>
                <w:rFonts w:ascii="Arial" w:hAnsi="Arial" w:cs="Arial"/>
              </w:rPr>
              <w:t xml:space="preserve">be </w:t>
            </w:r>
            <w:r w:rsidRPr="009F7304">
              <w:rPr>
                <w:rFonts w:ascii="Arial" w:hAnsi="Arial" w:cs="Arial"/>
              </w:rPr>
              <w:t>identified and provisions will be put in place</w:t>
            </w:r>
          </w:p>
        </w:tc>
      </w:tr>
      <w:tr w:rsidR="009F7304" w:rsidRPr="00FE72A1" w14:paraId="4178AE0A" w14:textId="77777777" w:rsidTr="00161F43">
        <w:tc>
          <w:tcPr>
            <w:tcW w:w="2295" w:type="dxa"/>
          </w:tcPr>
          <w:p w14:paraId="156103A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LONG TERM </w:t>
            </w:r>
          </w:p>
        </w:tc>
        <w:tc>
          <w:tcPr>
            <w:tcW w:w="2295" w:type="dxa"/>
          </w:tcPr>
          <w:p w14:paraId="45D5FA5B" w14:textId="77777777" w:rsidR="008E6B7A" w:rsidRPr="009F7304" w:rsidRDefault="009F7304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304">
              <w:rPr>
                <w:rFonts w:ascii="Arial" w:hAnsi="Arial" w:cs="Arial"/>
              </w:rPr>
              <w:t>School would be able to provide new pupils with a plan to help them integrate comfortably into the school if they have visual or auditory disabilities.</w:t>
            </w:r>
          </w:p>
        </w:tc>
        <w:tc>
          <w:tcPr>
            <w:tcW w:w="2295" w:type="dxa"/>
          </w:tcPr>
          <w:p w14:paraId="3CF242FC" w14:textId="77777777" w:rsidR="009F7304" w:rsidRPr="00AF5398" w:rsidRDefault="009F7304" w:rsidP="009F73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Advice will be sought from</w:t>
            </w:r>
          </w:p>
          <w:p w14:paraId="350093CA" w14:textId="77777777" w:rsidR="009F7304" w:rsidRPr="00AF5398" w:rsidRDefault="009F7304" w:rsidP="009F73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the Sensory Advisory</w:t>
            </w:r>
          </w:p>
          <w:p w14:paraId="723288D7" w14:textId="77777777" w:rsidR="008E6B7A" w:rsidRPr="00AF5398" w:rsidRDefault="009F7304" w:rsidP="009F7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2295" w:type="dxa"/>
          </w:tcPr>
          <w:p w14:paraId="17B8A5DB" w14:textId="77777777" w:rsidR="008E6B7A" w:rsidRPr="00AF5398" w:rsidRDefault="002A4B2E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21BF7EE1" w14:textId="77777777" w:rsidR="008E6B7A" w:rsidRPr="00AF5398" w:rsidRDefault="002A4B2E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</w:p>
        </w:tc>
        <w:tc>
          <w:tcPr>
            <w:tcW w:w="2296" w:type="dxa"/>
          </w:tcPr>
          <w:p w14:paraId="4A7339AE" w14:textId="77777777" w:rsidR="008E6B7A" w:rsidRPr="00AF5398" w:rsidRDefault="009F7304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children will be able to integrate successfully through school. </w:t>
            </w:r>
          </w:p>
        </w:tc>
      </w:tr>
    </w:tbl>
    <w:p w14:paraId="4DB989B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1E49096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88BAE4D" w14:textId="77777777" w:rsidR="000A0143" w:rsidRDefault="000A0143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1AA715A" w14:textId="77777777" w:rsidR="000A0143" w:rsidRDefault="000A0143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2CB5812" w14:textId="77777777" w:rsidR="000A0143" w:rsidRDefault="000A0143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DFE843B" w14:textId="77777777" w:rsidR="000A0143" w:rsidRDefault="000A0143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8238F2A" w14:textId="77777777" w:rsidR="000A0143" w:rsidRDefault="000A0143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7384642" w14:textId="77777777" w:rsidR="009C6DF1" w:rsidRDefault="009C6DF1" w:rsidP="009C6DF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4EBF92B" w14:textId="77777777" w:rsidR="009C6DF1" w:rsidRDefault="009C6DF1" w:rsidP="009C6DF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BC29A06" w14:textId="77777777" w:rsidR="008E6B7A" w:rsidRPr="00FE72A1" w:rsidRDefault="008E6B7A" w:rsidP="009C6DF1">
      <w:pPr>
        <w:autoSpaceDE w:val="0"/>
        <w:autoSpaceDN w:val="0"/>
        <w:adjustRightInd w:val="0"/>
        <w:ind w:left="4320"/>
        <w:rPr>
          <w:rFonts w:ascii="Arial" w:hAnsi="Arial" w:cs="Arial"/>
          <w:b/>
          <w:u w:val="single"/>
        </w:rPr>
      </w:pPr>
      <w:r w:rsidRPr="00FE72A1">
        <w:rPr>
          <w:rFonts w:ascii="Arial" w:hAnsi="Arial" w:cs="Arial"/>
          <w:b/>
          <w:u w:val="single"/>
        </w:rPr>
        <w:t>North West London Jewish Day School</w:t>
      </w:r>
    </w:p>
    <w:p w14:paraId="339BA2E2" w14:textId="77777777" w:rsidR="008E6B7A" w:rsidRDefault="002A4B2E" w:rsidP="008E6B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Accessibility Plan 2018 – 2021 </w:t>
      </w:r>
    </w:p>
    <w:p w14:paraId="74C4959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4AC75E3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73354D0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749971C" w14:textId="77777777" w:rsidR="008E6B7A" w:rsidRPr="00FE72A1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E72A1">
        <w:rPr>
          <w:rFonts w:ascii="Arial" w:hAnsi="Arial" w:cs="Arial"/>
          <w:b/>
        </w:rPr>
        <w:t>INCREASING ACCESSIBILTY</w:t>
      </w:r>
    </w:p>
    <w:p w14:paraId="0D370E6D" w14:textId="77777777" w:rsidR="008E6B7A" w:rsidRPr="00191529" w:rsidRDefault="008E6B7A" w:rsidP="008E6B7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STRAND D – COMMUNICATION  </w:t>
      </w:r>
    </w:p>
    <w:p w14:paraId="14312BB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D67B7B8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EFFE150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973A13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3FD7F91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1"/>
        <w:gridCol w:w="2274"/>
        <w:gridCol w:w="2246"/>
        <w:gridCol w:w="2238"/>
        <w:gridCol w:w="2262"/>
        <w:gridCol w:w="2284"/>
      </w:tblGrid>
      <w:tr w:rsidR="00946B37" w:rsidRPr="00FE72A1" w14:paraId="41D2BB9F" w14:textId="77777777" w:rsidTr="00161F43">
        <w:tc>
          <w:tcPr>
            <w:tcW w:w="2295" w:type="dxa"/>
          </w:tcPr>
          <w:p w14:paraId="5F13D8C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17705B48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Targets </w:t>
            </w:r>
          </w:p>
        </w:tc>
        <w:tc>
          <w:tcPr>
            <w:tcW w:w="2295" w:type="dxa"/>
          </w:tcPr>
          <w:p w14:paraId="4C6A9ED7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Activities </w:t>
            </w:r>
          </w:p>
        </w:tc>
        <w:tc>
          <w:tcPr>
            <w:tcW w:w="2295" w:type="dxa"/>
          </w:tcPr>
          <w:p w14:paraId="315C7519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Time Frame </w:t>
            </w:r>
          </w:p>
        </w:tc>
        <w:tc>
          <w:tcPr>
            <w:tcW w:w="2295" w:type="dxa"/>
          </w:tcPr>
          <w:p w14:paraId="43051580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Monitoring </w:t>
            </w:r>
          </w:p>
        </w:tc>
        <w:tc>
          <w:tcPr>
            <w:tcW w:w="2296" w:type="dxa"/>
          </w:tcPr>
          <w:p w14:paraId="3516AC0A" w14:textId="77777777" w:rsidR="008E6B7A" w:rsidRPr="00FE72A1" w:rsidRDefault="008E6B7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Success Criteria </w:t>
            </w:r>
          </w:p>
        </w:tc>
      </w:tr>
      <w:tr w:rsidR="00946B37" w:rsidRPr="00FE72A1" w14:paraId="69B33178" w14:textId="77777777" w:rsidTr="00161F43">
        <w:tc>
          <w:tcPr>
            <w:tcW w:w="2295" w:type="dxa"/>
          </w:tcPr>
          <w:p w14:paraId="4C74A13F" w14:textId="77777777" w:rsidR="008E0C16" w:rsidRPr="00FE72A1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Vision </w:t>
            </w:r>
          </w:p>
        </w:tc>
        <w:tc>
          <w:tcPr>
            <w:tcW w:w="2295" w:type="dxa"/>
          </w:tcPr>
          <w:p w14:paraId="315AC99A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In addition to the</w:t>
            </w:r>
          </w:p>
          <w:p w14:paraId="02F4D903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curriculum activities:</w:t>
            </w:r>
          </w:p>
          <w:p w14:paraId="0636072F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If a child has specific</w:t>
            </w:r>
          </w:p>
          <w:p w14:paraId="61BE474D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disabilities, modifications</w:t>
            </w:r>
          </w:p>
          <w:p w14:paraId="5BC252C4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are made to ensure the child’s safety and progress</w:t>
            </w:r>
          </w:p>
          <w:p w14:paraId="48EE1925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as an independent learner.</w:t>
            </w:r>
          </w:p>
        </w:tc>
        <w:tc>
          <w:tcPr>
            <w:tcW w:w="2295" w:type="dxa"/>
          </w:tcPr>
          <w:p w14:paraId="71478884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Parents and specialist</w:t>
            </w:r>
          </w:p>
          <w:p w14:paraId="604D1541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advisers are consulted about</w:t>
            </w:r>
          </w:p>
          <w:p w14:paraId="08354EA3" w14:textId="77777777" w:rsidR="008E0C16" w:rsidRPr="009A1AAF" w:rsidRDefault="009A1AAF" w:rsidP="009A1A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E0C16" w:rsidRPr="00AF5398">
              <w:rPr>
                <w:rFonts w:ascii="Arial" w:hAnsi="Arial" w:cs="Arial"/>
                <w:sz w:val="22"/>
                <w:szCs w:val="22"/>
              </w:rPr>
              <w:t>he specific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</w:t>
            </w:r>
            <w:r w:rsidR="008E0C16" w:rsidRPr="00AF5398">
              <w:rPr>
                <w:rFonts w:ascii="Arial" w:hAnsi="Arial" w:cs="Arial"/>
                <w:sz w:val="22"/>
                <w:szCs w:val="22"/>
              </w:rPr>
              <w:t>required.</w:t>
            </w:r>
          </w:p>
        </w:tc>
        <w:tc>
          <w:tcPr>
            <w:tcW w:w="2295" w:type="dxa"/>
          </w:tcPr>
          <w:p w14:paraId="00166589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295" w:type="dxa"/>
          </w:tcPr>
          <w:p w14:paraId="7641F396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296" w:type="dxa"/>
          </w:tcPr>
          <w:p w14:paraId="5B2AB1E2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Child, parents and</w:t>
            </w:r>
          </w:p>
          <w:p w14:paraId="0FF7246A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specialist advisers</w:t>
            </w:r>
          </w:p>
          <w:p w14:paraId="173CACE9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content with new</w:t>
            </w:r>
          </w:p>
          <w:p w14:paraId="0DC2152E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provisions</w:t>
            </w:r>
          </w:p>
        </w:tc>
      </w:tr>
      <w:tr w:rsidR="00946B37" w:rsidRPr="00FE72A1" w14:paraId="0281C98D" w14:textId="77777777" w:rsidTr="00161F43">
        <w:tc>
          <w:tcPr>
            <w:tcW w:w="2295" w:type="dxa"/>
          </w:tcPr>
          <w:p w14:paraId="1A7DA56F" w14:textId="77777777" w:rsidR="008E0C16" w:rsidRPr="00FE72A1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>SHORT TERM</w:t>
            </w:r>
          </w:p>
          <w:p w14:paraId="614048D2" w14:textId="77777777" w:rsidR="008E0C16" w:rsidRPr="00FE72A1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</w:tcPr>
          <w:p w14:paraId="7A3694A6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in ABA specialists</w:t>
            </w:r>
            <w:r w:rsidR="009C6DF1">
              <w:rPr>
                <w:rFonts w:ascii="Arial" w:hAnsi="Arial" w:cs="Arial"/>
                <w:sz w:val="22"/>
                <w:szCs w:val="22"/>
              </w:rPr>
              <w:t>, VI/HI/ASD specialist teachers etc</w:t>
            </w:r>
            <w:r>
              <w:rPr>
                <w:rFonts w:ascii="Arial" w:hAnsi="Arial" w:cs="Arial"/>
                <w:sz w:val="22"/>
                <w:szCs w:val="22"/>
              </w:rPr>
              <w:t xml:space="preserve"> to work directly with children who need it. </w:t>
            </w:r>
          </w:p>
        </w:tc>
        <w:tc>
          <w:tcPr>
            <w:tcW w:w="2295" w:type="dxa"/>
          </w:tcPr>
          <w:p w14:paraId="1AF1A7E2" w14:textId="77777777" w:rsidR="008E0C16" w:rsidRPr="00AF5398" w:rsidRDefault="008E0C16" w:rsidP="008E0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Parents and specialist</w:t>
            </w:r>
          </w:p>
          <w:p w14:paraId="43C23B14" w14:textId="77777777" w:rsidR="008E0C16" w:rsidRPr="00AF5398" w:rsidRDefault="008E0C16" w:rsidP="008E0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advisers are consulted about</w:t>
            </w:r>
          </w:p>
          <w:p w14:paraId="0D614E07" w14:textId="77777777" w:rsidR="008E0C16" w:rsidRPr="008E0C16" w:rsidRDefault="008E0C16" w:rsidP="008E0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specific changes</w:t>
            </w:r>
            <w:r w:rsidR="009A1AAF">
              <w:rPr>
                <w:rFonts w:ascii="Arial" w:hAnsi="Arial" w:cs="Arial"/>
                <w:sz w:val="22"/>
                <w:szCs w:val="22"/>
              </w:rPr>
              <w:t xml:space="preserve"> that are r</w:t>
            </w:r>
            <w:r w:rsidRPr="00AF5398">
              <w:rPr>
                <w:rFonts w:ascii="Arial" w:hAnsi="Arial" w:cs="Arial"/>
                <w:sz w:val="22"/>
                <w:szCs w:val="22"/>
              </w:rPr>
              <w:t>equired.</w:t>
            </w:r>
          </w:p>
        </w:tc>
        <w:tc>
          <w:tcPr>
            <w:tcW w:w="2295" w:type="dxa"/>
          </w:tcPr>
          <w:p w14:paraId="68FB1B43" w14:textId="77777777" w:rsidR="008E0C16" w:rsidRPr="00AF5398" w:rsidRDefault="009C6DF1" w:rsidP="008E0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</w:t>
            </w:r>
          </w:p>
        </w:tc>
        <w:tc>
          <w:tcPr>
            <w:tcW w:w="2295" w:type="dxa"/>
          </w:tcPr>
          <w:p w14:paraId="0451C670" w14:textId="77777777" w:rsidR="008E0C16" w:rsidRPr="00AF5398" w:rsidRDefault="009C6DF1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Specialists from outside attending school regularly to visit pupils, </w:t>
            </w:r>
            <w:r w:rsidR="00946B37">
              <w:rPr>
                <w:rFonts w:ascii="Arial" w:hAnsi="Arial" w:cs="Arial"/>
                <w:sz w:val="22"/>
                <w:szCs w:val="22"/>
              </w:rPr>
              <w:t>deliver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intervention and train staff.  In addition reports are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shared with teaching teams/parents regularly so that all parties have the most up to date relevant targets for pupils</w:t>
            </w:r>
            <w:r w:rsidR="00946B37">
              <w:rPr>
                <w:rFonts w:ascii="Arial" w:hAnsi="Arial" w:cs="Arial"/>
                <w:sz w:val="22"/>
                <w:szCs w:val="22"/>
              </w:rPr>
              <w:t xml:space="preserve"> thus ensuring constant progression for pupils. </w:t>
            </w:r>
          </w:p>
        </w:tc>
        <w:tc>
          <w:tcPr>
            <w:tcW w:w="2296" w:type="dxa"/>
          </w:tcPr>
          <w:p w14:paraId="50367C25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lastRenderedPageBreak/>
              <w:t>Child, parents and</w:t>
            </w:r>
          </w:p>
          <w:p w14:paraId="55457FE4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specialist advisers</w:t>
            </w:r>
          </w:p>
          <w:p w14:paraId="66482F9C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content with new</w:t>
            </w:r>
          </w:p>
          <w:p w14:paraId="7A574F15" w14:textId="77777777" w:rsidR="008E0C16" w:rsidRPr="00AF5398" w:rsidRDefault="009A1AAF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</w:t>
            </w:r>
            <w:r w:rsidR="00946B37">
              <w:rPr>
                <w:rFonts w:ascii="Arial" w:hAnsi="Arial" w:cs="Arial"/>
                <w:sz w:val="22"/>
                <w:szCs w:val="22"/>
              </w:rPr>
              <w:t xml:space="preserve"> and all aware of targets and how best to support </w:t>
            </w:r>
            <w:r w:rsidR="00946B37">
              <w:rPr>
                <w:rFonts w:ascii="Arial" w:hAnsi="Arial" w:cs="Arial"/>
                <w:sz w:val="22"/>
                <w:szCs w:val="22"/>
              </w:rPr>
              <w:lastRenderedPageBreak/>
              <w:t xml:space="preserve">pupils using specific strategies. </w:t>
            </w:r>
          </w:p>
        </w:tc>
      </w:tr>
      <w:tr w:rsidR="00946B37" w:rsidRPr="00FE72A1" w14:paraId="7D4310E9" w14:textId="77777777" w:rsidTr="00161F43">
        <w:tc>
          <w:tcPr>
            <w:tcW w:w="2295" w:type="dxa"/>
          </w:tcPr>
          <w:p w14:paraId="481DCF82" w14:textId="77777777" w:rsidR="008E0C16" w:rsidRPr="00FE72A1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lastRenderedPageBreak/>
              <w:t xml:space="preserve">MEDIUM TERM </w:t>
            </w:r>
          </w:p>
        </w:tc>
        <w:tc>
          <w:tcPr>
            <w:tcW w:w="2295" w:type="dxa"/>
          </w:tcPr>
          <w:p w14:paraId="3AAE8B4A" w14:textId="77777777" w:rsidR="008E0C16" w:rsidRPr="00065E8A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5E8A">
              <w:rPr>
                <w:rFonts w:ascii="Arial" w:hAnsi="Arial" w:cs="Arial"/>
              </w:rPr>
              <w:t>ABA</w:t>
            </w:r>
            <w:r w:rsidR="00946B37">
              <w:rPr>
                <w:rFonts w:ascii="Arial" w:hAnsi="Arial" w:cs="Arial"/>
              </w:rPr>
              <w:t xml:space="preserve">/HI/VI/ASD </w:t>
            </w:r>
            <w:r w:rsidRPr="00065E8A">
              <w:rPr>
                <w:rFonts w:ascii="Arial" w:hAnsi="Arial" w:cs="Arial"/>
              </w:rPr>
              <w:t xml:space="preserve"> specialists </w:t>
            </w:r>
            <w:r w:rsidR="00946B37">
              <w:rPr>
                <w:rFonts w:ascii="Arial" w:hAnsi="Arial" w:cs="Arial"/>
              </w:rPr>
              <w:t xml:space="preserve">etc </w:t>
            </w:r>
            <w:r w:rsidRPr="00065E8A">
              <w:rPr>
                <w:rFonts w:ascii="Arial" w:hAnsi="Arial" w:cs="Arial"/>
              </w:rPr>
              <w:t>disseminate strategies and tactics to use for other staff members.</w:t>
            </w:r>
          </w:p>
        </w:tc>
        <w:tc>
          <w:tcPr>
            <w:tcW w:w="2295" w:type="dxa"/>
          </w:tcPr>
          <w:p w14:paraId="5522774A" w14:textId="77777777" w:rsidR="008E0C16" w:rsidRPr="00065E8A" w:rsidRDefault="008E0C16" w:rsidP="008E0C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5E8A">
              <w:rPr>
                <w:rFonts w:ascii="Arial" w:hAnsi="Arial" w:cs="Arial"/>
                <w:sz w:val="22"/>
                <w:szCs w:val="22"/>
              </w:rPr>
              <w:t>Parents and specialist</w:t>
            </w:r>
          </w:p>
          <w:p w14:paraId="264730D2" w14:textId="77777777" w:rsidR="009A1AAF" w:rsidRPr="00AF5398" w:rsidRDefault="008E0C16" w:rsidP="009A1A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5E8A">
              <w:rPr>
                <w:rFonts w:ascii="Arial" w:hAnsi="Arial" w:cs="Arial"/>
                <w:sz w:val="22"/>
                <w:szCs w:val="22"/>
              </w:rPr>
              <w:t xml:space="preserve">advisers are consulted </w:t>
            </w:r>
            <w:r w:rsidR="009A1AAF" w:rsidRPr="00AF5398">
              <w:rPr>
                <w:rFonts w:ascii="Arial" w:hAnsi="Arial" w:cs="Arial"/>
                <w:sz w:val="22"/>
                <w:szCs w:val="22"/>
              </w:rPr>
              <w:t>about</w:t>
            </w:r>
          </w:p>
          <w:p w14:paraId="1428A116" w14:textId="77777777" w:rsidR="008E0C16" w:rsidRPr="00065E8A" w:rsidRDefault="009A1AAF" w:rsidP="009A1A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specific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r</w:t>
            </w:r>
            <w:r w:rsidRPr="00AF5398">
              <w:rPr>
                <w:rFonts w:ascii="Arial" w:hAnsi="Arial" w:cs="Arial"/>
                <w:sz w:val="22"/>
                <w:szCs w:val="22"/>
              </w:rPr>
              <w:t>equired.</w:t>
            </w:r>
          </w:p>
        </w:tc>
        <w:tc>
          <w:tcPr>
            <w:tcW w:w="2295" w:type="dxa"/>
          </w:tcPr>
          <w:p w14:paraId="75B896B1" w14:textId="77777777" w:rsidR="008E0C16" w:rsidRPr="00065E8A" w:rsidRDefault="00946B37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2295" w:type="dxa"/>
          </w:tcPr>
          <w:p w14:paraId="4579EC00" w14:textId="77777777" w:rsidR="008E0C16" w:rsidRPr="00065E8A" w:rsidRDefault="00946B37" w:rsidP="00161F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ECM Team </w:t>
            </w:r>
          </w:p>
        </w:tc>
        <w:tc>
          <w:tcPr>
            <w:tcW w:w="2296" w:type="dxa"/>
          </w:tcPr>
          <w:p w14:paraId="715FA4D2" w14:textId="77777777" w:rsidR="008E0C16" w:rsidRPr="00065E8A" w:rsidRDefault="00065E8A" w:rsidP="00946B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5E8A">
              <w:rPr>
                <w:rFonts w:ascii="Arial" w:hAnsi="Arial" w:cs="Arial"/>
              </w:rPr>
              <w:t xml:space="preserve">Staff have a </w:t>
            </w:r>
            <w:r w:rsidR="00946B37" w:rsidRPr="00065E8A">
              <w:rPr>
                <w:rFonts w:ascii="Arial" w:hAnsi="Arial" w:cs="Arial"/>
              </w:rPr>
              <w:t>positive</w:t>
            </w:r>
            <w:r w:rsidRPr="00065E8A">
              <w:rPr>
                <w:rFonts w:ascii="Arial" w:hAnsi="Arial" w:cs="Arial"/>
              </w:rPr>
              <w:t xml:space="preserve"> feedback feeling that they are working together </w:t>
            </w:r>
            <w:r w:rsidR="00946B37">
              <w:rPr>
                <w:rFonts w:ascii="Arial" w:hAnsi="Arial" w:cs="Arial"/>
              </w:rPr>
              <w:t xml:space="preserve">with all specialists and understand the targets/strategies that need to be used to support pupils with their progression. </w:t>
            </w:r>
          </w:p>
        </w:tc>
      </w:tr>
      <w:tr w:rsidR="00946B37" w:rsidRPr="00FE72A1" w14:paraId="1F739225" w14:textId="77777777" w:rsidTr="00161F43">
        <w:tc>
          <w:tcPr>
            <w:tcW w:w="2295" w:type="dxa"/>
          </w:tcPr>
          <w:p w14:paraId="10ECA7F8" w14:textId="77777777" w:rsidR="008E0C16" w:rsidRPr="00FE72A1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E72A1">
              <w:rPr>
                <w:rFonts w:ascii="Arial" w:hAnsi="Arial" w:cs="Arial"/>
                <w:b/>
              </w:rPr>
              <w:t xml:space="preserve">LONG TERM </w:t>
            </w:r>
          </w:p>
        </w:tc>
        <w:tc>
          <w:tcPr>
            <w:tcW w:w="2295" w:type="dxa"/>
          </w:tcPr>
          <w:p w14:paraId="61F4892B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These children will </w:t>
            </w:r>
            <w:r w:rsidR="002B50CA">
              <w:rPr>
                <w:rFonts w:ascii="Arial" w:hAnsi="Arial" w:cs="Arial"/>
                <w:sz w:val="22"/>
                <w:szCs w:val="22"/>
              </w:rPr>
              <w:t>successfully</w:t>
            </w:r>
            <w:r>
              <w:rPr>
                <w:rFonts w:ascii="Arial" w:hAnsi="Arial" w:cs="Arial"/>
                <w:sz w:val="22"/>
                <w:szCs w:val="22"/>
              </w:rPr>
              <w:t xml:space="preserve"> be able to negotiate through KS1 and KS2. </w:t>
            </w:r>
          </w:p>
        </w:tc>
        <w:tc>
          <w:tcPr>
            <w:tcW w:w="2295" w:type="dxa"/>
          </w:tcPr>
          <w:p w14:paraId="7D3F19AC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Parents and specialist</w:t>
            </w:r>
          </w:p>
          <w:p w14:paraId="78C8E0A1" w14:textId="77777777" w:rsidR="002B50CA" w:rsidRPr="00AF5398" w:rsidRDefault="008E0C16" w:rsidP="002B50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 xml:space="preserve">advisers are consulted </w:t>
            </w:r>
            <w:r w:rsidR="002B50CA" w:rsidRPr="00AF5398">
              <w:rPr>
                <w:rFonts w:ascii="Arial" w:hAnsi="Arial" w:cs="Arial"/>
                <w:sz w:val="22"/>
                <w:szCs w:val="22"/>
              </w:rPr>
              <w:t>about</w:t>
            </w:r>
          </w:p>
          <w:p w14:paraId="4D5E7826" w14:textId="77777777" w:rsidR="008E0C16" w:rsidRPr="00AF5398" w:rsidRDefault="002B50CA" w:rsidP="002B50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specific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r</w:t>
            </w:r>
            <w:r w:rsidRPr="00AF5398">
              <w:rPr>
                <w:rFonts w:ascii="Arial" w:hAnsi="Arial" w:cs="Arial"/>
                <w:sz w:val="22"/>
                <w:szCs w:val="22"/>
              </w:rPr>
              <w:t>equired.</w:t>
            </w:r>
          </w:p>
        </w:tc>
        <w:tc>
          <w:tcPr>
            <w:tcW w:w="2295" w:type="dxa"/>
          </w:tcPr>
          <w:p w14:paraId="3C3426CB" w14:textId="77777777" w:rsidR="008E0C16" w:rsidRPr="00AF5398" w:rsidRDefault="00065E8A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Ongoing </w:t>
            </w:r>
          </w:p>
        </w:tc>
        <w:tc>
          <w:tcPr>
            <w:tcW w:w="2295" w:type="dxa"/>
          </w:tcPr>
          <w:p w14:paraId="37C0FD2F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296" w:type="dxa"/>
          </w:tcPr>
          <w:p w14:paraId="01BDB9D6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Child, parents and</w:t>
            </w:r>
          </w:p>
          <w:p w14:paraId="668EFE56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specialist advisers</w:t>
            </w:r>
          </w:p>
          <w:p w14:paraId="16C020E8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 xml:space="preserve">content with </w:t>
            </w:r>
          </w:p>
          <w:p w14:paraId="63BB31D5" w14:textId="77777777" w:rsidR="008E0C16" w:rsidRPr="00AF5398" w:rsidRDefault="008E0C16" w:rsidP="00161F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F5398">
              <w:rPr>
                <w:rFonts w:ascii="Arial" w:hAnsi="Arial" w:cs="Arial"/>
                <w:sz w:val="22"/>
                <w:szCs w:val="22"/>
              </w:rPr>
              <w:t>provisions</w:t>
            </w:r>
            <w:r w:rsidR="00946B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FBA6025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1C0748F4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E86867D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9E25F0C" w14:textId="77777777" w:rsidR="008E6B7A" w:rsidRDefault="008E6B7A" w:rsidP="008E6B7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C652FF2" w14:textId="77777777" w:rsidR="006A1186" w:rsidRDefault="006A1186"/>
    <w:sectPr w:rsidR="006A1186" w:rsidSect="00161F43">
      <w:pgSz w:w="16838" w:h="11906" w:orient="landscape"/>
      <w:pgMar w:top="1797" w:right="1843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6A00" w14:textId="77777777" w:rsidR="00E47909" w:rsidRDefault="00E47909">
      <w:r>
        <w:separator/>
      </w:r>
    </w:p>
  </w:endnote>
  <w:endnote w:type="continuationSeparator" w:id="0">
    <w:p w14:paraId="02655C42" w14:textId="77777777" w:rsidR="00E47909" w:rsidRDefault="00E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5E0B" w14:textId="77777777" w:rsidR="00161F43" w:rsidRDefault="00161F43" w:rsidP="00161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CBB87" w14:textId="77777777" w:rsidR="00161F43" w:rsidRDefault="00161F43" w:rsidP="00161F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CF0E" w14:textId="77777777" w:rsidR="00161F43" w:rsidRDefault="00161F43" w:rsidP="00161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32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0C3FA78" w14:textId="77777777" w:rsidR="00161F43" w:rsidRDefault="00161F43" w:rsidP="00161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F51CA" w14:textId="77777777" w:rsidR="00E47909" w:rsidRDefault="00E47909">
      <w:r>
        <w:separator/>
      </w:r>
    </w:p>
  </w:footnote>
  <w:footnote w:type="continuationSeparator" w:id="0">
    <w:p w14:paraId="68CB46DC" w14:textId="77777777" w:rsidR="00E47909" w:rsidRDefault="00E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55D"/>
    <w:multiLevelType w:val="hybridMultilevel"/>
    <w:tmpl w:val="9DA447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8A3"/>
    <w:multiLevelType w:val="hybridMultilevel"/>
    <w:tmpl w:val="9224F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0D4"/>
    <w:multiLevelType w:val="hybridMultilevel"/>
    <w:tmpl w:val="607C0B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667C3"/>
    <w:multiLevelType w:val="hybridMultilevel"/>
    <w:tmpl w:val="A8FEB2A8"/>
    <w:lvl w:ilvl="0" w:tplc="08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A"/>
    <w:rsid w:val="00045FFD"/>
    <w:rsid w:val="00065E8A"/>
    <w:rsid w:val="000A0143"/>
    <w:rsid w:val="000D7DB1"/>
    <w:rsid w:val="00161F43"/>
    <w:rsid w:val="00186DA8"/>
    <w:rsid w:val="001B332E"/>
    <w:rsid w:val="001F6AFC"/>
    <w:rsid w:val="00227603"/>
    <w:rsid w:val="002A4B2E"/>
    <w:rsid w:val="002A5157"/>
    <w:rsid w:val="002B50CA"/>
    <w:rsid w:val="004D751C"/>
    <w:rsid w:val="0053274C"/>
    <w:rsid w:val="005531B9"/>
    <w:rsid w:val="00627E36"/>
    <w:rsid w:val="006A1186"/>
    <w:rsid w:val="00715830"/>
    <w:rsid w:val="007C1557"/>
    <w:rsid w:val="007E0CAB"/>
    <w:rsid w:val="008A680F"/>
    <w:rsid w:val="008B6F65"/>
    <w:rsid w:val="008E0C16"/>
    <w:rsid w:val="008E6B7A"/>
    <w:rsid w:val="00946B37"/>
    <w:rsid w:val="0097775B"/>
    <w:rsid w:val="009A1AAF"/>
    <w:rsid w:val="009C6DF1"/>
    <w:rsid w:val="009F7304"/>
    <w:rsid w:val="00AE118B"/>
    <w:rsid w:val="00BE12B3"/>
    <w:rsid w:val="00C9550C"/>
    <w:rsid w:val="00CF6BA9"/>
    <w:rsid w:val="00DF4059"/>
    <w:rsid w:val="00E47909"/>
    <w:rsid w:val="00F70EC9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AE2B"/>
  <w15:docId w15:val="{6B4F68CA-C7F9-4731-A0F4-F8209040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B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6B7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E6B7A"/>
  </w:style>
  <w:style w:type="table" w:styleId="TableGrid">
    <w:name w:val="Table Grid"/>
    <w:basedOn w:val="TableNormal"/>
    <w:rsid w:val="008E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15/schedule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542-DBCA-4DB3-A559-CBFB0B31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1CA4A9A1</Template>
  <TotalTime>0</TotalTime>
  <Pages>15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NWLJDS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Daliah Godsi</dc:creator>
  <cp:lastModifiedBy>Madeleine Bendell</cp:lastModifiedBy>
  <cp:revision>2</cp:revision>
  <dcterms:created xsi:type="dcterms:W3CDTF">2020-01-06T13:38:00Z</dcterms:created>
  <dcterms:modified xsi:type="dcterms:W3CDTF">2020-01-06T13:38:00Z</dcterms:modified>
</cp:coreProperties>
</file>